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E9C7B" w14:textId="77777777" w:rsidR="002258E8" w:rsidRPr="002258E8" w:rsidRDefault="002258E8" w:rsidP="002258E8">
      <w:pPr>
        <w:widowControl w:val="0"/>
        <w:spacing w:after="0" w:line="276" w:lineRule="auto"/>
        <w:rPr>
          <w:rFonts w:ascii="Arial" w:eastAsia="Arial" w:hAnsi="Arial" w:cs="Arial"/>
          <w:color w:val="000000"/>
          <w:kern w:val="0"/>
          <w14:ligatures w14:val="none"/>
        </w:rPr>
      </w:pPr>
    </w:p>
    <w:tbl>
      <w:tblPr>
        <w:tblW w:w="10875"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404"/>
        <w:gridCol w:w="6999"/>
        <w:gridCol w:w="410"/>
        <w:gridCol w:w="2062"/>
      </w:tblGrid>
      <w:tr w:rsidR="002258E8" w:rsidRPr="002258E8" w14:paraId="639D0AE1" w14:textId="77777777" w:rsidTr="007A35AF">
        <w:trPr>
          <w:trHeight w:val="1682"/>
        </w:trPr>
        <w:tc>
          <w:tcPr>
            <w:tcW w:w="10875" w:type="dxa"/>
            <w:gridSpan w:val="4"/>
            <w:tcBorders>
              <w:top w:val="single" w:sz="4" w:space="0" w:color="808080"/>
              <w:left w:val="single" w:sz="4" w:space="0" w:color="808080"/>
              <w:bottom w:val="single" w:sz="4" w:space="0" w:color="808080"/>
              <w:right w:val="single" w:sz="4" w:space="0" w:color="808080"/>
            </w:tcBorders>
            <w:vAlign w:val="center"/>
          </w:tcPr>
          <w:p w14:paraId="7D960F6B" w14:textId="77777777" w:rsidR="002258E8" w:rsidRPr="002258E8" w:rsidRDefault="002258E8" w:rsidP="002258E8">
            <w:pPr>
              <w:keepNext/>
              <w:widowControl w:val="0"/>
              <w:spacing w:after="0" w:line="240" w:lineRule="auto"/>
              <w:jc w:val="center"/>
              <w:outlineLvl w:val="0"/>
              <w:rPr>
                <w:rFonts w:ascii="Times New Roman" w:eastAsia="Times New Roman" w:hAnsi="Times New Roman" w:cs="Times New Roman"/>
                <w:color w:val="003366"/>
                <w:kern w:val="0"/>
                <w:sz w:val="32"/>
                <w:szCs w:val="32"/>
                <w14:ligatures w14:val="none"/>
              </w:rPr>
            </w:pPr>
            <w:r w:rsidRPr="002258E8">
              <w:rPr>
                <w:rFonts w:ascii="Arial" w:eastAsia="Arial" w:hAnsi="Arial" w:cs="Arial"/>
                <w:smallCaps/>
                <w:noProof/>
                <w:color w:val="003366"/>
                <w:kern w:val="0"/>
                <w:sz w:val="32"/>
                <w:szCs w:val="32"/>
                <w14:ligatures w14:val="none"/>
              </w:rPr>
              <w:drawing>
                <wp:inline distT="0" distB="0" distL="0" distR="0" wp14:anchorId="24546CB8" wp14:editId="0FF6A81F">
                  <wp:extent cx="2133600" cy="581025"/>
                  <wp:effectExtent l="0" t="0" r="0" b="9525"/>
                  <wp:docPr id="3" name="image1.jpg" descr="vdot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vdot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33600" cy="581025"/>
                          </a:xfrm>
                          <a:prstGeom prst="rect">
                            <a:avLst/>
                          </a:prstGeom>
                          <a:noFill/>
                          <a:ln>
                            <a:noFill/>
                          </a:ln>
                        </pic:spPr>
                      </pic:pic>
                    </a:graphicData>
                  </a:graphic>
                </wp:inline>
              </w:drawing>
            </w:r>
            <w:r w:rsidRPr="002258E8">
              <w:rPr>
                <w:rFonts w:ascii="Arial" w:eastAsia="Arial" w:hAnsi="Arial" w:cs="Arial"/>
                <w:smallCaps/>
                <w:color w:val="003366"/>
                <w:kern w:val="0"/>
                <w:sz w:val="32"/>
                <w:szCs w:val="32"/>
                <w14:ligatures w14:val="none"/>
              </w:rPr>
              <w:br/>
            </w:r>
            <w:r w:rsidRPr="002258E8">
              <w:rPr>
                <w:rFonts w:ascii="Times New Roman" w:eastAsia="Times New Roman" w:hAnsi="Times New Roman" w:cs="Times New Roman"/>
                <w:smallCaps/>
                <w:color w:val="1F497D"/>
                <w:kern w:val="0"/>
                <w:sz w:val="32"/>
                <w:szCs w:val="32"/>
                <w14:ligatures w14:val="none"/>
              </w:rPr>
              <w:t xml:space="preserve">SITE </w:t>
            </w:r>
            <w:r w:rsidRPr="002258E8">
              <w:rPr>
                <w:rFonts w:ascii="Times New Roman" w:eastAsia="Times New Roman" w:hAnsi="Times New Roman" w:cs="Times New Roman"/>
                <w:smallCaps/>
                <w:color w:val="003366"/>
                <w:kern w:val="0"/>
                <w:sz w:val="32"/>
                <w:szCs w:val="32"/>
                <w14:ligatures w14:val="none"/>
              </w:rPr>
              <w:t>PLAN CHECKLIST</w:t>
            </w:r>
          </w:p>
          <w:p w14:paraId="00DA7BED" w14:textId="28C5E649" w:rsidR="002258E8" w:rsidRPr="002258E8" w:rsidRDefault="002258E8" w:rsidP="002258E8">
            <w:pPr>
              <w:widowControl w:val="0"/>
              <w:spacing w:after="0" w:line="240" w:lineRule="auto"/>
              <w:jc w:val="center"/>
              <w:rPr>
                <w:rFonts w:ascii="Times New Roman" w:eastAsia="Times New Roman" w:hAnsi="Times New Roman" w:cs="Times New Roman"/>
                <w:color w:val="17365D"/>
                <w:kern w:val="0"/>
                <w:sz w:val="20"/>
                <w:szCs w:val="20"/>
                <w14:ligatures w14:val="none"/>
              </w:rPr>
            </w:pPr>
            <w:r w:rsidRPr="002258E8">
              <w:rPr>
                <w:rFonts w:ascii="Times New Roman" w:eastAsia="Times New Roman" w:hAnsi="Times New Roman" w:cs="Times New Roman"/>
                <w:color w:val="17365D"/>
                <w:kern w:val="0"/>
                <w:sz w:val="20"/>
                <w:szCs w:val="20"/>
                <w14:ligatures w14:val="none"/>
              </w:rPr>
              <w:t xml:space="preserve">Richmond </w:t>
            </w:r>
            <w:r w:rsidRPr="008F508A">
              <w:rPr>
                <w:rFonts w:ascii="Times New Roman" w:eastAsia="Times New Roman" w:hAnsi="Times New Roman" w:cs="Times New Roman"/>
                <w:color w:val="17365D"/>
                <w:kern w:val="0"/>
                <w:sz w:val="20"/>
                <w:szCs w:val="20"/>
                <w14:ligatures w14:val="none"/>
              </w:rPr>
              <w:t>District 202</w:t>
            </w:r>
            <w:r w:rsidR="00F741D4" w:rsidRPr="008F508A">
              <w:rPr>
                <w:rFonts w:ascii="Times New Roman" w:eastAsia="Times New Roman" w:hAnsi="Times New Roman" w:cs="Times New Roman"/>
                <w:color w:val="17365D"/>
                <w:kern w:val="0"/>
                <w:sz w:val="20"/>
                <w:szCs w:val="20"/>
                <w14:ligatures w14:val="none"/>
              </w:rPr>
              <w:t>4</w:t>
            </w:r>
          </w:p>
          <w:p w14:paraId="58D0F6E8" w14:textId="77777777" w:rsidR="002258E8" w:rsidRPr="002258E8" w:rsidRDefault="002258E8" w:rsidP="002258E8">
            <w:pPr>
              <w:keepNext/>
              <w:widowControl w:val="0"/>
              <w:spacing w:after="0" w:line="240" w:lineRule="auto"/>
              <w:jc w:val="center"/>
              <w:outlineLvl w:val="0"/>
              <w:rPr>
                <w:rFonts w:ascii="Arial" w:eastAsia="Arial" w:hAnsi="Arial" w:cs="Arial"/>
                <w:color w:val="003366"/>
                <w:kern w:val="0"/>
                <w:sz w:val="32"/>
                <w:szCs w:val="32"/>
                <w14:ligatures w14:val="none"/>
              </w:rPr>
            </w:pPr>
          </w:p>
        </w:tc>
      </w:tr>
      <w:tr w:rsidR="002258E8" w:rsidRPr="002258E8" w14:paraId="0641ACE4" w14:textId="77777777" w:rsidTr="002258E8">
        <w:tc>
          <w:tcPr>
            <w:tcW w:w="10875" w:type="dxa"/>
            <w:gridSpan w:val="4"/>
            <w:tcBorders>
              <w:top w:val="single" w:sz="4" w:space="0" w:color="808080"/>
              <w:left w:val="single" w:sz="4" w:space="0" w:color="808080"/>
              <w:bottom w:val="single" w:sz="4" w:space="0" w:color="808080"/>
              <w:right w:val="single" w:sz="4" w:space="0" w:color="808080"/>
            </w:tcBorders>
            <w:shd w:val="clear" w:color="auto" w:fill="D9D9D9"/>
            <w:vAlign w:val="center"/>
          </w:tcPr>
          <w:p w14:paraId="1AB754EC" w14:textId="77777777" w:rsidR="002258E8" w:rsidRPr="002258E8" w:rsidRDefault="002258E8" w:rsidP="002258E8">
            <w:pPr>
              <w:widowControl w:val="0"/>
              <w:spacing w:before="60" w:after="60" w:line="240" w:lineRule="auto"/>
              <w:jc w:val="center"/>
              <w:rPr>
                <w:rFonts w:ascii="Helvetica Neue" w:eastAsia="Helvetica Neue" w:hAnsi="Helvetica Neue" w:cs="Helvetica Neue"/>
                <w:b/>
                <w:smallCaps/>
                <w:color w:val="003366"/>
                <w:kern w:val="0"/>
                <w:sz w:val="18"/>
                <w:szCs w:val="18"/>
                <w14:ligatures w14:val="none"/>
              </w:rPr>
            </w:pPr>
          </w:p>
        </w:tc>
      </w:tr>
      <w:tr w:rsidR="002258E8" w:rsidRPr="002258E8" w14:paraId="2FA0D380" w14:textId="77777777" w:rsidTr="00B21461">
        <w:trPr>
          <w:trHeight w:val="2312"/>
        </w:trPr>
        <w:tc>
          <w:tcPr>
            <w:tcW w:w="10875" w:type="dxa"/>
            <w:gridSpan w:val="4"/>
            <w:tcBorders>
              <w:top w:val="single" w:sz="4" w:space="0" w:color="808080"/>
              <w:left w:val="single" w:sz="4" w:space="0" w:color="808080"/>
              <w:bottom w:val="single" w:sz="4" w:space="0" w:color="808080"/>
              <w:right w:val="single" w:sz="4" w:space="0" w:color="808080"/>
            </w:tcBorders>
            <w:hideMark/>
          </w:tcPr>
          <w:p w14:paraId="2092616D" w14:textId="77777777" w:rsidR="002258E8" w:rsidRPr="002258E8" w:rsidRDefault="002258E8" w:rsidP="002258E8">
            <w:pPr>
              <w:widowControl w:val="0"/>
              <w:spacing w:before="240" w:after="120" w:line="360" w:lineRule="auto"/>
              <w:ind w:left="216"/>
              <w:rPr>
                <w:rFonts w:ascii="Arial" w:eastAsia="Arial" w:hAnsi="Arial" w:cs="Arial"/>
                <w:kern w:val="0"/>
                <w:sz w:val="18"/>
                <w:szCs w:val="18"/>
                <w:u w:val="single"/>
                <w14:ligatures w14:val="none"/>
              </w:rPr>
            </w:pPr>
            <w:r w:rsidRPr="002258E8">
              <w:rPr>
                <w:rFonts w:ascii="Arial" w:eastAsia="Arial" w:hAnsi="Arial" w:cs="Arial"/>
                <w:b/>
                <w:kern w:val="0"/>
                <w:sz w:val="18"/>
                <w:szCs w:val="18"/>
                <w14:ligatures w14:val="none"/>
              </w:rPr>
              <w:t>Project Name</w:t>
            </w:r>
            <w:r w:rsidRPr="002258E8">
              <w:rPr>
                <w:rFonts w:ascii="Arial" w:eastAsia="Arial" w:hAnsi="Arial" w:cs="Arial"/>
                <w:kern w:val="0"/>
                <w:sz w:val="18"/>
                <w:szCs w:val="18"/>
                <w14:ligatures w14:val="none"/>
              </w:rPr>
              <w:t xml:space="preserve">:  </w:t>
            </w:r>
            <w:r w:rsidRPr="002258E8">
              <w:rPr>
                <w:rFonts w:ascii="Arial" w:eastAsia="Arial" w:hAnsi="Arial" w:cs="Arial"/>
                <w:kern w:val="0"/>
                <w:sz w:val="18"/>
                <w:szCs w:val="18"/>
                <w:u w:val="single"/>
                <w14:ligatures w14:val="none"/>
              </w:rPr>
              <w:t xml:space="preserve"> ______________________________________________________                                                                                                                                                                                    </w:t>
            </w:r>
          </w:p>
          <w:p w14:paraId="2AB047B9" w14:textId="77777777" w:rsidR="002258E8" w:rsidRPr="002258E8" w:rsidRDefault="002258E8" w:rsidP="002258E8">
            <w:pPr>
              <w:widowControl w:val="0"/>
              <w:spacing w:before="120" w:after="120" w:line="360" w:lineRule="auto"/>
              <w:ind w:left="216"/>
              <w:rPr>
                <w:rFonts w:ascii="Arial" w:eastAsia="Arial" w:hAnsi="Arial" w:cs="Arial"/>
                <w:kern w:val="0"/>
                <w:sz w:val="18"/>
                <w:szCs w:val="18"/>
                <w:u w:val="single"/>
                <w14:ligatures w14:val="none"/>
              </w:rPr>
            </w:pPr>
            <w:r w:rsidRPr="002258E8">
              <w:rPr>
                <w:rFonts w:ascii="Arial" w:eastAsia="Arial" w:hAnsi="Arial" w:cs="Arial"/>
                <w:b/>
                <w:kern w:val="0"/>
                <w:sz w:val="18"/>
                <w:szCs w:val="18"/>
                <w14:ligatures w14:val="none"/>
              </w:rPr>
              <w:t>Connects to roadway Name</w:t>
            </w:r>
            <w:r w:rsidRPr="002258E8">
              <w:rPr>
                <w:rFonts w:ascii="Arial" w:eastAsia="Arial" w:hAnsi="Arial" w:cs="Arial"/>
                <w:kern w:val="0"/>
                <w:sz w:val="18"/>
                <w:szCs w:val="18"/>
                <w14:ligatures w14:val="none"/>
              </w:rPr>
              <w:t xml:space="preserve">:  </w:t>
            </w:r>
            <w:r w:rsidRPr="002258E8">
              <w:rPr>
                <w:rFonts w:ascii="Arial" w:eastAsia="Arial" w:hAnsi="Arial" w:cs="Arial"/>
                <w:kern w:val="0"/>
                <w:sz w:val="18"/>
                <w:szCs w:val="18"/>
                <w:u w:val="single"/>
                <w14:ligatures w14:val="none"/>
              </w:rPr>
              <w:t xml:space="preserve">                                                                               </w:t>
            </w:r>
            <w:r w:rsidRPr="002258E8">
              <w:rPr>
                <w:rFonts w:ascii="Arial" w:eastAsia="Arial" w:hAnsi="Arial" w:cs="Arial"/>
                <w:b/>
                <w:kern w:val="0"/>
                <w:sz w:val="18"/>
                <w:szCs w:val="18"/>
                <w14:ligatures w14:val="none"/>
              </w:rPr>
              <w:t xml:space="preserve">Connects to route </w:t>
            </w:r>
            <w:proofErr w:type="gramStart"/>
            <w:r w:rsidRPr="002258E8">
              <w:rPr>
                <w:rFonts w:ascii="Arial" w:eastAsia="Arial" w:hAnsi="Arial" w:cs="Arial"/>
                <w:b/>
                <w:kern w:val="0"/>
                <w:sz w:val="18"/>
                <w:szCs w:val="18"/>
                <w14:ligatures w14:val="none"/>
              </w:rPr>
              <w:t xml:space="preserve"># </w:t>
            </w:r>
            <w:r w:rsidRPr="002258E8">
              <w:rPr>
                <w:rFonts w:ascii="Arial" w:eastAsia="Arial" w:hAnsi="Arial" w:cs="Arial"/>
                <w:kern w:val="0"/>
                <w:sz w:val="18"/>
                <w:szCs w:val="18"/>
                <w14:ligatures w14:val="none"/>
              </w:rPr>
              <w:t>:</w:t>
            </w:r>
            <w:proofErr w:type="gramEnd"/>
            <w:r w:rsidRPr="002258E8">
              <w:rPr>
                <w:rFonts w:ascii="Arial" w:eastAsia="Arial" w:hAnsi="Arial" w:cs="Arial"/>
                <w:kern w:val="0"/>
                <w:sz w:val="18"/>
                <w:szCs w:val="18"/>
                <w14:ligatures w14:val="none"/>
              </w:rPr>
              <w:t xml:space="preserve"> ________________   </w:t>
            </w:r>
            <w:r w:rsidRPr="002258E8">
              <w:rPr>
                <w:rFonts w:ascii="Arial" w:eastAsia="Arial" w:hAnsi="Arial" w:cs="Arial"/>
                <w:kern w:val="0"/>
                <w:sz w:val="18"/>
                <w:szCs w:val="18"/>
                <w:u w:val="single"/>
                <w14:ligatures w14:val="none"/>
              </w:rPr>
              <w:t xml:space="preserve">                                                                  </w:t>
            </w:r>
          </w:p>
          <w:p w14:paraId="47BC55BB" w14:textId="77777777" w:rsidR="002258E8" w:rsidRPr="002258E8" w:rsidRDefault="002258E8" w:rsidP="002258E8">
            <w:pPr>
              <w:widowControl w:val="0"/>
              <w:spacing w:before="120" w:after="120" w:line="360" w:lineRule="auto"/>
              <w:ind w:left="216"/>
              <w:rPr>
                <w:rFonts w:ascii="Arial" w:eastAsia="Arial" w:hAnsi="Arial" w:cs="Arial"/>
                <w:kern w:val="0"/>
                <w:sz w:val="18"/>
                <w:szCs w:val="18"/>
                <w:u w:val="single"/>
                <w14:ligatures w14:val="none"/>
              </w:rPr>
            </w:pPr>
            <w:r w:rsidRPr="002258E8">
              <w:rPr>
                <w:rFonts w:ascii="Arial" w:eastAsia="Arial" w:hAnsi="Arial" w:cs="Arial"/>
                <w:b/>
                <w:kern w:val="0"/>
                <w:sz w:val="18"/>
                <w:szCs w:val="18"/>
                <w14:ligatures w14:val="none"/>
              </w:rPr>
              <w:t xml:space="preserve">County:   </w:t>
            </w:r>
            <w:r w:rsidRPr="002258E8">
              <w:rPr>
                <w:rFonts w:ascii="Arial" w:eastAsia="Arial" w:hAnsi="Arial" w:cs="Arial"/>
                <w:b/>
                <w:kern w:val="0"/>
                <w:sz w:val="18"/>
                <w:szCs w:val="18"/>
                <w:u w:val="single"/>
                <w14:ligatures w14:val="none"/>
              </w:rPr>
              <w:t xml:space="preserve"> </w:t>
            </w:r>
            <w:r w:rsidRPr="002258E8">
              <w:rPr>
                <w:rFonts w:ascii="Arial" w:eastAsia="Arial" w:hAnsi="Arial" w:cs="Arial"/>
                <w:kern w:val="0"/>
                <w:sz w:val="18"/>
                <w:szCs w:val="18"/>
                <w:u w:val="single"/>
                <w14:ligatures w14:val="none"/>
              </w:rPr>
              <w:t xml:space="preserve">                                                                                                  </w:t>
            </w:r>
            <w:r w:rsidRPr="002258E8">
              <w:rPr>
                <w:rFonts w:ascii="Arial" w:eastAsia="Arial" w:hAnsi="Arial" w:cs="Arial"/>
                <w:kern w:val="0"/>
                <w:sz w:val="18"/>
                <w:szCs w:val="18"/>
                <w14:ligatures w14:val="none"/>
              </w:rPr>
              <w:t xml:space="preserve"> </w:t>
            </w:r>
            <w:r w:rsidRPr="002258E8">
              <w:rPr>
                <w:rFonts w:ascii="Arial" w:eastAsia="Arial" w:hAnsi="Arial" w:cs="Arial"/>
                <w:b/>
                <w:kern w:val="0"/>
                <w:sz w:val="18"/>
                <w:szCs w:val="18"/>
                <w14:ligatures w14:val="none"/>
              </w:rPr>
              <w:t xml:space="preserve">   County Project No.: _________________________   </w:t>
            </w:r>
            <w:r w:rsidRPr="002258E8">
              <w:rPr>
                <w:rFonts w:ascii="Arial" w:eastAsia="Arial" w:hAnsi="Arial" w:cs="Arial"/>
                <w:kern w:val="0"/>
                <w:sz w:val="18"/>
                <w:szCs w:val="18"/>
                <w:u w:val="single"/>
                <w14:ligatures w14:val="none"/>
              </w:rPr>
              <w:t xml:space="preserve">                                                  </w:t>
            </w:r>
          </w:p>
          <w:p w14:paraId="1F31B264" w14:textId="77777777" w:rsidR="002258E8" w:rsidRPr="002258E8" w:rsidRDefault="002258E8" w:rsidP="002258E8">
            <w:pPr>
              <w:widowControl w:val="0"/>
              <w:spacing w:before="120" w:after="120" w:line="360" w:lineRule="auto"/>
              <w:ind w:left="216"/>
              <w:rPr>
                <w:rFonts w:ascii="Arial" w:eastAsia="Arial" w:hAnsi="Arial" w:cs="Arial"/>
                <w:kern w:val="0"/>
                <w:sz w:val="18"/>
                <w:szCs w:val="18"/>
                <w:u w:val="single"/>
                <w14:ligatures w14:val="none"/>
              </w:rPr>
            </w:pPr>
            <w:r w:rsidRPr="002258E8">
              <w:rPr>
                <w:rFonts w:ascii="Arial" w:eastAsia="Arial" w:hAnsi="Arial" w:cs="Arial"/>
                <w:b/>
                <w:kern w:val="0"/>
                <w:sz w:val="18"/>
                <w:szCs w:val="18"/>
                <w14:ligatures w14:val="none"/>
              </w:rPr>
              <w:t xml:space="preserve">Applicant:   </w:t>
            </w:r>
            <w:r w:rsidRPr="002258E8">
              <w:rPr>
                <w:rFonts w:ascii="Arial" w:eastAsia="Arial" w:hAnsi="Arial" w:cs="Arial"/>
                <w:kern w:val="0"/>
                <w:sz w:val="18"/>
                <w:szCs w:val="18"/>
                <w:u w:val="single"/>
                <w14:ligatures w14:val="none"/>
              </w:rPr>
              <w:t xml:space="preserve">                                                                                 </w:t>
            </w:r>
            <w:r w:rsidRPr="002258E8">
              <w:rPr>
                <w:rFonts w:ascii="Arial" w:eastAsia="Arial" w:hAnsi="Arial" w:cs="Arial"/>
                <w:kern w:val="0"/>
                <w:sz w:val="18"/>
                <w:szCs w:val="18"/>
                <w14:ligatures w14:val="none"/>
              </w:rPr>
              <w:t xml:space="preserve">  </w:t>
            </w:r>
            <w:r w:rsidRPr="002258E8">
              <w:rPr>
                <w:rFonts w:ascii="Arial" w:eastAsia="Arial" w:hAnsi="Arial" w:cs="Arial"/>
                <w:b/>
                <w:kern w:val="0"/>
                <w:sz w:val="18"/>
                <w:szCs w:val="18"/>
                <w14:ligatures w14:val="none"/>
              </w:rPr>
              <w:t xml:space="preserve">  Phone No.: ______________________________  </w:t>
            </w:r>
            <w:r w:rsidRPr="002258E8">
              <w:rPr>
                <w:rFonts w:ascii="Arial" w:eastAsia="Arial" w:hAnsi="Arial" w:cs="Arial"/>
                <w:kern w:val="0"/>
                <w:sz w:val="18"/>
                <w:szCs w:val="18"/>
                <w:u w:val="single"/>
                <w14:ligatures w14:val="none"/>
              </w:rPr>
              <w:t xml:space="preserve">                                                                 </w:t>
            </w:r>
          </w:p>
          <w:p w14:paraId="5095566E" w14:textId="6FA94607" w:rsidR="002258E8" w:rsidRPr="002258E8" w:rsidRDefault="002258E8" w:rsidP="002258E8">
            <w:pPr>
              <w:widowControl w:val="0"/>
              <w:spacing w:after="0" w:line="240" w:lineRule="auto"/>
              <w:ind w:left="216"/>
              <w:rPr>
                <w:rFonts w:ascii="Arial" w:eastAsia="Arial" w:hAnsi="Arial" w:cs="Arial"/>
                <w:b/>
                <w:kern w:val="0"/>
                <w:sz w:val="18"/>
                <w:szCs w:val="18"/>
                <w14:ligatures w14:val="none"/>
              </w:rPr>
            </w:pPr>
            <w:r w:rsidRPr="002258E8">
              <w:rPr>
                <w:rFonts w:ascii="Arial" w:eastAsia="Arial" w:hAnsi="Arial" w:cs="Arial"/>
                <w:b/>
                <w:kern w:val="0"/>
                <w:sz w:val="18"/>
                <w:szCs w:val="18"/>
                <w14:ligatures w14:val="none"/>
              </w:rPr>
              <w:t xml:space="preserve">Street Address: ________________________________________________                                                                                                                                           </w:t>
            </w:r>
          </w:p>
          <w:p w14:paraId="02B6888A" w14:textId="2CD117EB" w:rsidR="002258E8" w:rsidRPr="002258E8" w:rsidRDefault="002258E8" w:rsidP="002258E8">
            <w:pPr>
              <w:widowControl w:val="0"/>
              <w:spacing w:after="0" w:line="240" w:lineRule="auto"/>
              <w:ind w:left="216"/>
              <w:rPr>
                <w:rFonts w:ascii="Arial" w:eastAsia="Arial" w:hAnsi="Arial" w:cs="Arial"/>
                <w:b/>
                <w:kern w:val="0"/>
                <w:sz w:val="18"/>
                <w:szCs w:val="18"/>
                <w14:ligatures w14:val="none"/>
              </w:rPr>
            </w:pPr>
          </w:p>
        </w:tc>
      </w:tr>
      <w:tr w:rsidR="002258E8" w:rsidRPr="002258E8" w14:paraId="439DB4EE" w14:textId="77777777" w:rsidTr="002258E8">
        <w:trPr>
          <w:trHeight w:val="395"/>
        </w:trPr>
        <w:tc>
          <w:tcPr>
            <w:tcW w:w="10875" w:type="dxa"/>
            <w:gridSpan w:val="4"/>
            <w:tcBorders>
              <w:top w:val="single" w:sz="4" w:space="0" w:color="808080"/>
              <w:left w:val="single" w:sz="4" w:space="0" w:color="808080"/>
              <w:bottom w:val="single" w:sz="4" w:space="0" w:color="808080"/>
              <w:right w:val="single" w:sz="4" w:space="0" w:color="808080"/>
            </w:tcBorders>
            <w:shd w:val="clear" w:color="auto" w:fill="D9D9D9"/>
            <w:vAlign w:val="center"/>
            <w:hideMark/>
          </w:tcPr>
          <w:p w14:paraId="4A6CD22C" w14:textId="1F21942E" w:rsidR="001F2F7D" w:rsidRPr="008F508A" w:rsidRDefault="008533DC" w:rsidP="001F2F7D">
            <w:pPr>
              <w:widowControl w:val="0"/>
              <w:spacing w:after="0" w:line="240" w:lineRule="auto"/>
              <w:ind w:left="216"/>
              <w:rPr>
                <w:rFonts w:ascii="Arial" w:eastAsia="Arial" w:hAnsi="Arial" w:cs="Arial"/>
                <w:b/>
                <w:kern w:val="0"/>
                <w:sz w:val="18"/>
                <w:szCs w:val="18"/>
                <w14:ligatures w14:val="none"/>
              </w:rPr>
            </w:pPr>
            <w:r>
              <w:rPr>
                <w:rFonts w:ascii="Helvetica Neue" w:eastAsia="Helvetica Neue" w:hAnsi="Helvetica Neue" w:cs="Helvetica Neue"/>
                <w:b/>
                <w:smallCaps/>
                <w:color w:val="003366"/>
                <w:kern w:val="0"/>
                <w:sz w:val="18"/>
                <w:szCs w:val="18"/>
                <w14:ligatures w14:val="none"/>
              </w:rPr>
              <w:t xml:space="preserve">                                                          </w:t>
            </w:r>
            <w:r w:rsidR="001F2F7D">
              <w:rPr>
                <w:rFonts w:ascii="Helvetica Neue" w:eastAsia="Helvetica Neue" w:hAnsi="Helvetica Neue" w:cs="Helvetica Neue"/>
                <w:b/>
                <w:smallCaps/>
                <w:color w:val="003366"/>
                <w:kern w:val="0"/>
                <w:sz w:val="18"/>
                <w:szCs w:val="18"/>
                <w14:ligatures w14:val="none"/>
              </w:rPr>
              <w:t xml:space="preserve">                                                                                                                                                    </w:t>
            </w:r>
            <w:r w:rsidR="001F2F7D" w:rsidRPr="008F508A">
              <w:rPr>
                <w:rFonts w:ascii="Arial" w:eastAsia="Arial" w:hAnsi="Arial" w:cs="Arial"/>
                <w:b/>
                <w:kern w:val="0"/>
                <w:sz w:val="18"/>
                <w:szCs w:val="18"/>
                <w14:ligatures w14:val="none"/>
              </w:rPr>
              <w:t xml:space="preserve">Sheet            If item is not                                                                                                       </w:t>
            </w:r>
          </w:p>
          <w:p w14:paraId="4BC7CA82" w14:textId="5F7D9DAC" w:rsidR="001F2F7D" w:rsidRPr="008F508A" w:rsidRDefault="00F5687F" w:rsidP="001F2F7D">
            <w:pPr>
              <w:widowControl w:val="0"/>
              <w:spacing w:after="0" w:line="240" w:lineRule="auto"/>
              <w:ind w:left="216"/>
              <w:rPr>
                <w:rFonts w:ascii="Arial" w:eastAsia="Arial" w:hAnsi="Arial" w:cs="Arial"/>
                <w:b/>
                <w:kern w:val="0"/>
                <w:sz w:val="18"/>
                <w:szCs w:val="18"/>
                <w14:ligatures w14:val="none"/>
              </w:rPr>
            </w:pPr>
            <w:r w:rsidRPr="008F508A">
              <w:rPr>
                <w:rFonts w:ascii="Helvetica Neue" w:eastAsia="Helvetica Neue" w:hAnsi="Helvetica Neue" w:cs="Helvetica Neue"/>
                <w:b/>
                <w:smallCaps/>
                <w:color w:val="003366"/>
                <w:kern w:val="0"/>
                <w:sz w:val="18"/>
                <w:szCs w:val="18"/>
                <w14:ligatures w14:val="none"/>
              </w:rPr>
              <w:t>SUBMITTAL PACKAGE</w:t>
            </w:r>
            <w:r w:rsidR="001F2F7D" w:rsidRPr="008F508A">
              <w:rPr>
                <w:rFonts w:ascii="Arial" w:eastAsia="Arial" w:hAnsi="Arial" w:cs="Arial"/>
                <w:b/>
                <w:kern w:val="0"/>
                <w:sz w:val="18"/>
                <w:szCs w:val="18"/>
                <w14:ligatures w14:val="none"/>
              </w:rPr>
              <w:t xml:space="preserve">                                                                                                                         where             provided,</w:t>
            </w:r>
          </w:p>
          <w:p w14:paraId="47DEA646" w14:textId="4AB0C5FA" w:rsidR="002258E8" w:rsidRPr="002258E8" w:rsidRDefault="001F2F7D" w:rsidP="001F2F7D">
            <w:pPr>
              <w:widowControl w:val="0"/>
              <w:spacing w:before="60" w:after="60" w:line="240" w:lineRule="auto"/>
              <w:jc w:val="center"/>
              <w:rPr>
                <w:rFonts w:ascii="Helvetica Neue" w:eastAsia="Helvetica Neue" w:hAnsi="Helvetica Neue" w:cs="Helvetica Neue"/>
                <w:b/>
                <w:smallCaps/>
                <w:color w:val="003366"/>
                <w:kern w:val="0"/>
                <w:sz w:val="18"/>
                <w:szCs w:val="18"/>
                <w14:ligatures w14:val="none"/>
              </w:rPr>
            </w:pPr>
            <w:r w:rsidRPr="008F508A">
              <w:rPr>
                <w:rFonts w:ascii="Arial" w:eastAsia="Arial" w:hAnsi="Arial" w:cs="Arial"/>
                <w:b/>
                <w:kern w:val="0"/>
                <w:sz w:val="18"/>
                <w:szCs w:val="18"/>
                <w14:ligatures w14:val="none"/>
              </w:rPr>
              <w:t xml:space="preserve">                                                                                                                                                                 shown        explain below</w:t>
            </w:r>
          </w:p>
        </w:tc>
      </w:tr>
      <w:tr w:rsidR="002258E8" w:rsidRPr="00F20368" w14:paraId="31122147" w14:textId="77777777" w:rsidTr="002258E8">
        <w:trPr>
          <w:trHeight w:val="337"/>
        </w:trPr>
        <w:tc>
          <w:tcPr>
            <w:tcW w:w="1404" w:type="dxa"/>
            <w:tcBorders>
              <w:top w:val="single" w:sz="4" w:space="0" w:color="808080"/>
              <w:left w:val="single" w:sz="4" w:space="0" w:color="808080"/>
              <w:bottom w:val="single" w:sz="4" w:space="0" w:color="808080"/>
              <w:right w:val="single" w:sz="4" w:space="0" w:color="808080"/>
            </w:tcBorders>
            <w:hideMark/>
          </w:tcPr>
          <w:p w14:paraId="1432DEB6" w14:textId="77777777" w:rsidR="002258E8" w:rsidRPr="00F20368" w:rsidRDefault="002258E8" w:rsidP="002258E8">
            <w:pPr>
              <w:widowControl w:val="0"/>
              <w:spacing w:before="60" w:after="60" w:line="240" w:lineRule="auto"/>
              <w:rPr>
                <w:rFonts w:ascii="Times New Roman" w:eastAsia="Arial" w:hAnsi="Times New Roman" w:cs="Times New Roman"/>
                <w:color w:val="002060"/>
                <w:kern w:val="0"/>
                <w:sz w:val="18"/>
                <w:szCs w:val="18"/>
                <w14:ligatures w14:val="none"/>
              </w:rPr>
            </w:pPr>
            <w:r w:rsidRPr="00F20368">
              <w:rPr>
                <w:rFonts w:ascii="Times New Roman" w:eastAsia="Arial" w:hAnsi="Times New Roman" w:cs="Times New Roman"/>
                <w:b/>
                <w:color w:val="002060"/>
                <w:kern w:val="0"/>
                <w:sz w:val="18"/>
                <w:szCs w:val="18"/>
                <w14:ligatures w14:val="none"/>
              </w:rPr>
              <w:t>Project Plan</w:t>
            </w:r>
          </w:p>
        </w:tc>
        <w:tc>
          <w:tcPr>
            <w:tcW w:w="6999" w:type="dxa"/>
            <w:tcBorders>
              <w:top w:val="single" w:sz="4" w:space="0" w:color="808080"/>
              <w:left w:val="single" w:sz="4" w:space="0" w:color="808080"/>
              <w:bottom w:val="single" w:sz="4" w:space="0" w:color="808080"/>
              <w:right w:val="single" w:sz="4" w:space="0" w:color="808080"/>
            </w:tcBorders>
            <w:hideMark/>
          </w:tcPr>
          <w:p w14:paraId="7E96B432" w14:textId="281FF7A6"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 xml:space="preserve">Minimum of </w:t>
            </w:r>
            <w:r w:rsidR="008F508A" w:rsidRPr="00F20368">
              <w:rPr>
                <w:rFonts w:ascii="Times New Roman" w:eastAsia="Arial" w:hAnsi="Times New Roman" w:cs="Times New Roman"/>
                <w:kern w:val="0"/>
                <w:sz w:val="18"/>
                <w:szCs w:val="18"/>
                <w14:ligatures w14:val="none"/>
              </w:rPr>
              <w:t>one</w:t>
            </w:r>
            <w:r w:rsidRPr="00F20368">
              <w:rPr>
                <w:rFonts w:ascii="Times New Roman" w:eastAsia="Arial" w:hAnsi="Times New Roman" w:cs="Times New Roman"/>
                <w:kern w:val="0"/>
                <w:sz w:val="18"/>
                <w:szCs w:val="18"/>
                <w14:ligatures w14:val="none"/>
              </w:rPr>
              <w:t xml:space="preserve"> </w:t>
            </w:r>
            <w:r w:rsidR="008F508A" w:rsidRPr="00F20368">
              <w:rPr>
                <w:rFonts w:ascii="Times New Roman" w:eastAsia="Arial" w:hAnsi="Times New Roman" w:cs="Times New Roman"/>
                <w:kern w:val="0"/>
                <w:sz w:val="18"/>
                <w:szCs w:val="18"/>
                <w14:ligatures w14:val="none"/>
              </w:rPr>
              <w:t xml:space="preserve">paper </w:t>
            </w:r>
            <w:r w:rsidRPr="00F20368">
              <w:rPr>
                <w:rFonts w:ascii="Times New Roman" w:eastAsia="Arial" w:hAnsi="Times New Roman" w:cs="Times New Roman"/>
                <w:kern w:val="0"/>
                <w:sz w:val="18"/>
                <w:szCs w:val="18"/>
                <w14:ligatures w14:val="none"/>
              </w:rPr>
              <w:t>cop</w:t>
            </w:r>
            <w:r w:rsidR="008F508A" w:rsidRPr="00F20368">
              <w:rPr>
                <w:rFonts w:ascii="Times New Roman" w:eastAsia="Arial" w:hAnsi="Times New Roman" w:cs="Times New Roman"/>
                <w:kern w:val="0"/>
                <w:sz w:val="18"/>
                <w:szCs w:val="18"/>
                <w14:ligatures w14:val="none"/>
              </w:rPr>
              <w:t>y and one PDF copy</w:t>
            </w:r>
            <w:r w:rsidRPr="00F20368">
              <w:rPr>
                <w:rFonts w:ascii="Times New Roman" w:eastAsia="Arial" w:hAnsi="Times New Roman" w:cs="Times New Roman"/>
                <w:kern w:val="0"/>
                <w:sz w:val="18"/>
                <w:szCs w:val="18"/>
                <w14:ligatures w14:val="none"/>
              </w:rPr>
              <w:t>.</w:t>
            </w:r>
          </w:p>
        </w:tc>
        <w:tc>
          <w:tcPr>
            <w:tcW w:w="410" w:type="dxa"/>
            <w:tcBorders>
              <w:top w:val="single" w:sz="4" w:space="0" w:color="808080"/>
              <w:left w:val="single" w:sz="4" w:space="0" w:color="808080"/>
              <w:bottom w:val="single" w:sz="4" w:space="0" w:color="808080"/>
              <w:right w:val="single" w:sz="4" w:space="0" w:color="808080"/>
            </w:tcBorders>
            <w:vAlign w:val="center"/>
          </w:tcPr>
          <w:p w14:paraId="768BD853"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18"/>
                <w:szCs w:val="18"/>
                <w14:ligatures w14:val="none"/>
              </w:rPr>
            </w:pPr>
          </w:p>
        </w:tc>
        <w:tc>
          <w:tcPr>
            <w:tcW w:w="2062" w:type="dxa"/>
            <w:tcBorders>
              <w:top w:val="single" w:sz="4" w:space="0" w:color="808080"/>
              <w:left w:val="single" w:sz="4" w:space="0" w:color="808080"/>
              <w:bottom w:val="single" w:sz="4" w:space="0" w:color="808080"/>
              <w:right w:val="single" w:sz="4" w:space="0" w:color="808080"/>
            </w:tcBorders>
            <w:hideMark/>
          </w:tcPr>
          <w:p w14:paraId="6DF6D339" w14:textId="77777777" w:rsidR="002258E8" w:rsidRPr="00F20368" w:rsidRDefault="002258E8" w:rsidP="002258E8">
            <w:pPr>
              <w:widowControl w:val="0"/>
              <w:spacing w:before="60" w:after="60" w:line="240" w:lineRule="auto"/>
              <w:rPr>
                <w:rFonts w:ascii="Times New Roman" w:eastAsia="Arial" w:hAnsi="Times New Roman" w:cs="Times New Roman"/>
                <w:color w:val="FF0000"/>
                <w:kern w:val="0"/>
                <w:sz w:val="16"/>
                <w:szCs w:val="16"/>
                <w14:ligatures w14:val="none"/>
              </w:rPr>
            </w:pPr>
            <w:r w:rsidRPr="00F20368">
              <w:rPr>
                <w:rFonts w:ascii="Times New Roman" w:eastAsia="Arial" w:hAnsi="Times New Roman" w:cs="Times New Roman"/>
                <w:color w:val="FF0000"/>
                <w:kern w:val="0"/>
                <w:sz w:val="16"/>
                <w:szCs w:val="16"/>
                <w14:ligatures w14:val="none"/>
              </w:rPr>
              <w:t xml:space="preserve"> </w:t>
            </w:r>
          </w:p>
        </w:tc>
      </w:tr>
      <w:tr w:rsidR="002258E8" w:rsidRPr="00F20368" w14:paraId="7B2EF7B8"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1F93661B" w14:textId="77777777" w:rsidR="002258E8" w:rsidRPr="00F20368" w:rsidRDefault="002258E8" w:rsidP="002258E8">
            <w:pPr>
              <w:widowControl w:val="0"/>
              <w:spacing w:before="60" w:after="0" w:line="240" w:lineRule="auto"/>
              <w:rPr>
                <w:rFonts w:ascii="Times New Roman" w:eastAsia="Arial" w:hAnsi="Times New Roman" w:cs="Times New Roman"/>
                <w:color w:val="002060"/>
                <w:kern w:val="0"/>
                <w:sz w:val="18"/>
                <w:szCs w:val="18"/>
                <w14:ligatures w14:val="none"/>
              </w:rPr>
            </w:pPr>
            <w:r w:rsidRPr="00F20368">
              <w:rPr>
                <w:rFonts w:ascii="Times New Roman" w:eastAsia="Arial" w:hAnsi="Times New Roman" w:cs="Times New Roman"/>
                <w:b/>
                <w:color w:val="002060"/>
                <w:kern w:val="0"/>
                <w:sz w:val="18"/>
                <w:szCs w:val="18"/>
                <w14:ligatures w14:val="none"/>
              </w:rPr>
              <w:t>Project Rezoning</w:t>
            </w:r>
          </w:p>
        </w:tc>
        <w:tc>
          <w:tcPr>
            <w:tcW w:w="6999" w:type="dxa"/>
            <w:tcBorders>
              <w:top w:val="single" w:sz="4" w:space="0" w:color="808080"/>
              <w:left w:val="single" w:sz="4" w:space="0" w:color="808080"/>
              <w:bottom w:val="single" w:sz="4" w:space="0" w:color="808080"/>
              <w:right w:val="single" w:sz="4" w:space="0" w:color="808080"/>
            </w:tcBorders>
            <w:hideMark/>
          </w:tcPr>
          <w:p w14:paraId="74C0CDF5"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Two (2) bound copies of the official rezoning approval, proffers, and conditions.</w:t>
            </w:r>
          </w:p>
        </w:tc>
        <w:tc>
          <w:tcPr>
            <w:tcW w:w="410" w:type="dxa"/>
            <w:tcBorders>
              <w:top w:val="single" w:sz="4" w:space="0" w:color="808080"/>
              <w:left w:val="single" w:sz="4" w:space="0" w:color="808080"/>
              <w:bottom w:val="single" w:sz="4" w:space="0" w:color="808080"/>
              <w:right w:val="single" w:sz="4" w:space="0" w:color="808080"/>
            </w:tcBorders>
            <w:vAlign w:val="center"/>
          </w:tcPr>
          <w:p w14:paraId="23AA1A08"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4FB55948"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167D128A"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53E24282" w14:textId="77777777" w:rsidR="002258E8" w:rsidRPr="00F20368" w:rsidRDefault="002258E8" w:rsidP="002258E8">
            <w:pPr>
              <w:widowControl w:val="0"/>
              <w:spacing w:before="60" w:after="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Drainage</w:t>
            </w:r>
          </w:p>
          <w:p w14:paraId="2A1E4806" w14:textId="77777777" w:rsidR="002258E8" w:rsidRPr="00F20368" w:rsidRDefault="002258E8" w:rsidP="002258E8">
            <w:pPr>
              <w:widowControl w:val="0"/>
              <w:spacing w:after="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Report</w:t>
            </w:r>
          </w:p>
        </w:tc>
        <w:tc>
          <w:tcPr>
            <w:tcW w:w="6999" w:type="dxa"/>
            <w:tcBorders>
              <w:top w:val="single" w:sz="4" w:space="0" w:color="808080"/>
              <w:left w:val="single" w:sz="4" w:space="0" w:color="808080"/>
              <w:bottom w:val="single" w:sz="4" w:space="0" w:color="808080"/>
              <w:right w:val="single" w:sz="4" w:space="0" w:color="808080"/>
            </w:tcBorders>
            <w:hideMark/>
          </w:tcPr>
          <w:p w14:paraId="66BDDD01"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 xml:space="preserve">Two (2) bound copies including narrative, summary of results and all applicable calculations for </w:t>
            </w:r>
            <w:proofErr w:type="gramStart"/>
            <w:r w:rsidRPr="00F20368">
              <w:rPr>
                <w:rFonts w:ascii="Times New Roman" w:eastAsia="Arial" w:hAnsi="Times New Roman" w:cs="Times New Roman"/>
                <w:kern w:val="0"/>
                <w:sz w:val="18"/>
                <w:szCs w:val="18"/>
                <w14:ligatures w14:val="none"/>
              </w:rPr>
              <w:t>hydrology;</w:t>
            </w:r>
            <w:proofErr w:type="gramEnd"/>
            <w:r w:rsidRPr="00F20368">
              <w:rPr>
                <w:rFonts w:ascii="Times New Roman" w:eastAsia="Arial" w:hAnsi="Times New Roman" w:cs="Times New Roman"/>
                <w:kern w:val="0"/>
                <w:sz w:val="18"/>
                <w:szCs w:val="18"/>
                <w14:ligatures w14:val="none"/>
              </w:rPr>
              <w:t xml:space="preserve"> including storm frequencies according to the VDOT Drainage Manual:</w:t>
            </w:r>
          </w:p>
          <w:p w14:paraId="1CD44C80" w14:textId="77777777" w:rsidR="002258E8" w:rsidRPr="00F20368" w:rsidRDefault="002258E8" w:rsidP="002258E8">
            <w:pPr>
              <w:widowControl w:val="0"/>
              <w:spacing w:before="60" w:after="60" w:line="240" w:lineRule="auto"/>
              <w:rPr>
                <w:rFonts w:ascii="Times New Roman" w:eastAsia="Arial" w:hAnsi="Times New Roman" w:cs="Times New Roman"/>
                <w:color w:val="00B050"/>
                <w:kern w:val="0"/>
                <w:sz w:val="18"/>
                <w:szCs w:val="18"/>
                <w14:ligatures w14:val="none"/>
              </w:rPr>
            </w:pPr>
            <w:r w:rsidRPr="00F20368">
              <w:rPr>
                <w:rFonts w:ascii="Times New Roman" w:eastAsia="Arial" w:hAnsi="Times New Roman" w:cs="Times New Roman"/>
                <w:kern w:val="0"/>
                <w:sz w:val="18"/>
                <w:szCs w:val="18"/>
                <w14:ligatures w14:val="none"/>
              </w:rPr>
              <w:t xml:space="preserve"> Form LD-268 ditches, form LD-269 culverts, form LD-229 pipes, form LD-204 structures, form LD-347 HGL, stormwater management, outfalls and MS-19.</w:t>
            </w:r>
          </w:p>
        </w:tc>
        <w:tc>
          <w:tcPr>
            <w:tcW w:w="410" w:type="dxa"/>
            <w:tcBorders>
              <w:top w:val="single" w:sz="4" w:space="0" w:color="808080"/>
              <w:left w:val="single" w:sz="4" w:space="0" w:color="808080"/>
              <w:bottom w:val="single" w:sz="4" w:space="0" w:color="808080"/>
              <w:right w:val="single" w:sz="4" w:space="0" w:color="808080"/>
            </w:tcBorders>
            <w:vAlign w:val="center"/>
          </w:tcPr>
          <w:p w14:paraId="17879BE0"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18"/>
                <w:szCs w:val="18"/>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48739DE4"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1C5C2D3C"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573D0263"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Geotechnical Report</w:t>
            </w:r>
          </w:p>
        </w:tc>
        <w:tc>
          <w:tcPr>
            <w:tcW w:w="6999" w:type="dxa"/>
            <w:tcBorders>
              <w:top w:val="single" w:sz="4" w:space="0" w:color="808080"/>
              <w:left w:val="single" w:sz="4" w:space="0" w:color="808080"/>
              <w:bottom w:val="single" w:sz="4" w:space="0" w:color="808080"/>
              <w:right w:val="single" w:sz="4" w:space="0" w:color="808080"/>
            </w:tcBorders>
            <w:hideMark/>
          </w:tcPr>
          <w:p w14:paraId="5A916A07"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highlight w:val="yellow"/>
                <w14:ligatures w14:val="none"/>
              </w:rPr>
            </w:pPr>
            <w:r w:rsidRPr="00F20368">
              <w:rPr>
                <w:rFonts w:ascii="Times New Roman" w:eastAsia="Arial" w:hAnsi="Times New Roman" w:cs="Times New Roman"/>
                <w:kern w:val="0"/>
                <w:sz w:val="18"/>
                <w:szCs w:val="18"/>
                <w14:ligatures w14:val="none"/>
              </w:rPr>
              <w:t>If the site plan includes a proposed public road, include two (2) bound copies in accordance with the Pavement Design Guide for Subdivision and Secondary Roads in Virginia for the commercial entrance.</w:t>
            </w:r>
          </w:p>
        </w:tc>
        <w:tc>
          <w:tcPr>
            <w:tcW w:w="410" w:type="dxa"/>
            <w:tcBorders>
              <w:top w:val="single" w:sz="4" w:space="0" w:color="808080"/>
              <w:left w:val="single" w:sz="4" w:space="0" w:color="808080"/>
              <w:bottom w:val="single" w:sz="4" w:space="0" w:color="808080"/>
              <w:right w:val="single" w:sz="4" w:space="0" w:color="808080"/>
            </w:tcBorders>
            <w:vAlign w:val="center"/>
          </w:tcPr>
          <w:p w14:paraId="179D751F"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18"/>
                <w:szCs w:val="18"/>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0EA2F34B"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1878D060"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174017FD"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Pavement Design Calculations</w:t>
            </w:r>
          </w:p>
        </w:tc>
        <w:tc>
          <w:tcPr>
            <w:tcW w:w="6999" w:type="dxa"/>
            <w:tcBorders>
              <w:top w:val="single" w:sz="4" w:space="0" w:color="808080"/>
              <w:left w:val="single" w:sz="4" w:space="0" w:color="808080"/>
              <w:bottom w:val="single" w:sz="4" w:space="0" w:color="808080"/>
              <w:right w:val="single" w:sz="4" w:space="0" w:color="808080"/>
            </w:tcBorders>
            <w:hideMark/>
          </w:tcPr>
          <w:p w14:paraId="10E4F970"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highlight w:val="yellow"/>
                <w14:ligatures w14:val="none"/>
              </w:rPr>
            </w:pPr>
            <w:r w:rsidRPr="00F20368">
              <w:rPr>
                <w:rFonts w:ascii="Times New Roman" w:eastAsia="Arial" w:hAnsi="Times New Roman" w:cs="Times New Roman"/>
                <w:kern w:val="0"/>
                <w:sz w:val="18"/>
                <w:szCs w:val="18"/>
                <w14:ligatures w14:val="none"/>
              </w:rPr>
              <w:t>If the site plan includes a proposed public road, include two (2) bound copies in accordance with the Pavement Design Guide for Subdivision and Secondary Roads in Virginia. The commercial entrance pavement design shall match or exceed the existing road pavement.</w:t>
            </w:r>
          </w:p>
        </w:tc>
        <w:tc>
          <w:tcPr>
            <w:tcW w:w="410" w:type="dxa"/>
            <w:tcBorders>
              <w:top w:val="single" w:sz="4" w:space="0" w:color="808080"/>
              <w:left w:val="single" w:sz="4" w:space="0" w:color="808080"/>
              <w:bottom w:val="single" w:sz="4" w:space="0" w:color="808080"/>
              <w:right w:val="single" w:sz="4" w:space="0" w:color="808080"/>
            </w:tcBorders>
            <w:vAlign w:val="center"/>
          </w:tcPr>
          <w:p w14:paraId="3B41FDD4"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18"/>
                <w:szCs w:val="18"/>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6DB37412" w14:textId="77777777" w:rsidR="002258E8" w:rsidRPr="00F20368" w:rsidRDefault="002258E8" w:rsidP="002258E8">
            <w:pPr>
              <w:widowControl w:val="0"/>
              <w:spacing w:before="60" w:after="60" w:line="240" w:lineRule="auto"/>
              <w:jc w:val="center"/>
              <w:rPr>
                <w:rFonts w:ascii="Times New Roman" w:eastAsia="Arial" w:hAnsi="Times New Roman" w:cs="Times New Roman"/>
                <w:color w:val="FF0000"/>
                <w:kern w:val="0"/>
                <w:sz w:val="16"/>
                <w:szCs w:val="16"/>
                <w14:ligatures w14:val="none"/>
              </w:rPr>
            </w:pPr>
          </w:p>
        </w:tc>
      </w:tr>
      <w:tr w:rsidR="002258E8" w:rsidRPr="00F20368" w14:paraId="7051B9E3"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6DDEB3D6" w14:textId="77777777" w:rsidR="002258E8" w:rsidRPr="00F20368" w:rsidRDefault="002258E8" w:rsidP="002258E8">
            <w:pPr>
              <w:widowControl w:val="0"/>
              <w:spacing w:before="60" w:after="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 xml:space="preserve">Traffic </w:t>
            </w:r>
          </w:p>
          <w:p w14:paraId="13A60517" w14:textId="77777777" w:rsidR="002258E8" w:rsidRPr="00F20368" w:rsidRDefault="002258E8" w:rsidP="002258E8">
            <w:pPr>
              <w:widowControl w:val="0"/>
              <w:spacing w:after="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Information</w:t>
            </w:r>
          </w:p>
        </w:tc>
        <w:tc>
          <w:tcPr>
            <w:tcW w:w="6999" w:type="dxa"/>
            <w:tcBorders>
              <w:top w:val="single" w:sz="4" w:space="0" w:color="808080"/>
              <w:left w:val="single" w:sz="4" w:space="0" w:color="808080"/>
              <w:bottom w:val="single" w:sz="4" w:space="0" w:color="808080"/>
              <w:right w:val="single" w:sz="4" w:space="0" w:color="808080"/>
            </w:tcBorders>
            <w:hideMark/>
          </w:tcPr>
          <w:p w14:paraId="631E1001"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 xml:space="preserve">Two (2) bound copies including functional classification of roadways, existing AADT, ITE Code, Trip Generation Report, Turn Lane and Taper Warrant Analysis, and </w:t>
            </w:r>
            <w:proofErr w:type="gramStart"/>
            <w:r w:rsidRPr="00F20368">
              <w:rPr>
                <w:rFonts w:ascii="Times New Roman" w:eastAsia="Arial" w:hAnsi="Times New Roman" w:cs="Times New Roman"/>
                <w:kern w:val="0"/>
                <w:sz w:val="18"/>
                <w:szCs w:val="18"/>
                <w14:ligatures w14:val="none"/>
              </w:rPr>
              <w:t>Driveway  Intersection</w:t>
            </w:r>
            <w:proofErr w:type="gramEnd"/>
            <w:r w:rsidRPr="00F20368">
              <w:rPr>
                <w:rFonts w:ascii="Times New Roman" w:eastAsia="Arial" w:hAnsi="Times New Roman" w:cs="Times New Roman"/>
                <w:kern w:val="0"/>
                <w:sz w:val="18"/>
                <w:szCs w:val="18"/>
                <w14:ligatures w14:val="none"/>
              </w:rPr>
              <w:t xml:space="preserve"> Analysis, at a minimum, according to VTIS 24VAC30-155-60. Contact a Land Use Engineer to determine if additional traffic analyses are required.</w:t>
            </w:r>
          </w:p>
        </w:tc>
        <w:tc>
          <w:tcPr>
            <w:tcW w:w="410" w:type="dxa"/>
            <w:tcBorders>
              <w:top w:val="single" w:sz="4" w:space="0" w:color="808080"/>
              <w:left w:val="single" w:sz="4" w:space="0" w:color="808080"/>
              <w:bottom w:val="single" w:sz="4" w:space="0" w:color="808080"/>
              <w:right w:val="single" w:sz="4" w:space="0" w:color="808080"/>
            </w:tcBorders>
            <w:vAlign w:val="center"/>
          </w:tcPr>
          <w:p w14:paraId="1358EF9A"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55EC9660"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1F0A5601"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0A553194" w14:textId="77777777" w:rsidR="002258E8" w:rsidRPr="00F20368" w:rsidRDefault="002258E8" w:rsidP="002258E8">
            <w:pPr>
              <w:widowControl w:val="0"/>
              <w:spacing w:before="60" w:after="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Waivers/</w:t>
            </w:r>
          </w:p>
          <w:p w14:paraId="015BB4D7" w14:textId="77777777" w:rsidR="002258E8" w:rsidRPr="00F20368" w:rsidRDefault="002258E8" w:rsidP="002258E8">
            <w:pPr>
              <w:widowControl w:val="0"/>
              <w:spacing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Exceptions</w:t>
            </w:r>
          </w:p>
        </w:tc>
        <w:tc>
          <w:tcPr>
            <w:tcW w:w="6999" w:type="dxa"/>
            <w:tcBorders>
              <w:top w:val="single" w:sz="4" w:space="0" w:color="808080"/>
              <w:left w:val="single" w:sz="4" w:space="0" w:color="808080"/>
              <w:bottom w:val="single" w:sz="4" w:space="0" w:color="808080"/>
              <w:right w:val="single" w:sz="4" w:space="0" w:color="808080"/>
            </w:tcBorders>
            <w:hideMark/>
          </w:tcPr>
          <w:p w14:paraId="363546D1"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Appropriate form(s) signed, sealed, and completed in its entirety.  Include an index listing the form and all attachments.</w:t>
            </w:r>
          </w:p>
        </w:tc>
        <w:tc>
          <w:tcPr>
            <w:tcW w:w="410" w:type="dxa"/>
            <w:tcBorders>
              <w:top w:val="single" w:sz="4" w:space="0" w:color="808080"/>
              <w:left w:val="single" w:sz="4" w:space="0" w:color="808080"/>
              <w:bottom w:val="single" w:sz="4" w:space="0" w:color="808080"/>
              <w:right w:val="single" w:sz="4" w:space="0" w:color="808080"/>
            </w:tcBorders>
            <w:vAlign w:val="center"/>
          </w:tcPr>
          <w:p w14:paraId="34EA87EF"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246DB01F"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014D68EB" w14:textId="77777777" w:rsidTr="002258E8">
        <w:tc>
          <w:tcPr>
            <w:tcW w:w="10875" w:type="dxa"/>
            <w:gridSpan w:val="4"/>
            <w:tcBorders>
              <w:top w:val="single" w:sz="4" w:space="0" w:color="808080"/>
              <w:left w:val="single" w:sz="4" w:space="0" w:color="808080"/>
              <w:bottom w:val="single" w:sz="4" w:space="0" w:color="808080"/>
              <w:right w:val="single" w:sz="4" w:space="0" w:color="808080"/>
            </w:tcBorders>
            <w:shd w:val="clear" w:color="auto" w:fill="D9D9D9"/>
            <w:vAlign w:val="center"/>
            <w:hideMark/>
          </w:tcPr>
          <w:p w14:paraId="6A921570" w14:textId="77777777" w:rsidR="002258E8" w:rsidRPr="00F20368" w:rsidRDefault="002258E8" w:rsidP="002258E8">
            <w:pPr>
              <w:widowControl w:val="0"/>
              <w:spacing w:before="60" w:after="60" w:line="240" w:lineRule="auto"/>
              <w:jc w:val="center"/>
              <w:rPr>
                <w:rFonts w:ascii="Times New Roman" w:eastAsia="Helvetica Neue" w:hAnsi="Times New Roman" w:cs="Times New Roman"/>
                <w:b/>
                <w:smallCaps/>
                <w:color w:val="003366"/>
                <w:kern w:val="0"/>
                <w:sz w:val="18"/>
                <w:szCs w:val="18"/>
                <w14:ligatures w14:val="none"/>
              </w:rPr>
            </w:pPr>
            <w:r w:rsidRPr="00F20368">
              <w:rPr>
                <w:rFonts w:ascii="Times New Roman" w:eastAsia="Helvetica Neue" w:hAnsi="Times New Roman" w:cs="Times New Roman"/>
                <w:b/>
                <w:smallCaps/>
                <w:color w:val="003366"/>
                <w:kern w:val="0"/>
                <w:sz w:val="18"/>
                <w:szCs w:val="18"/>
                <w14:ligatures w14:val="none"/>
              </w:rPr>
              <w:t>COVER SHEET</w:t>
            </w:r>
          </w:p>
        </w:tc>
      </w:tr>
      <w:tr w:rsidR="002258E8" w:rsidRPr="00F20368" w14:paraId="3ACAF574" w14:textId="77777777" w:rsidTr="007068C8">
        <w:trPr>
          <w:trHeight w:val="323"/>
        </w:trPr>
        <w:tc>
          <w:tcPr>
            <w:tcW w:w="1404" w:type="dxa"/>
            <w:tcBorders>
              <w:top w:val="single" w:sz="4" w:space="0" w:color="808080"/>
              <w:left w:val="single" w:sz="4" w:space="0" w:color="808080"/>
              <w:bottom w:val="single" w:sz="4" w:space="0" w:color="808080"/>
              <w:right w:val="single" w:sz="4" w:space="0" w:color="808080"/>
            </w:tcBorders>
            <w:hideMark/>
          </w:tcPr>
          <w:p w14:paraId="11BEC32F"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1</w:t>
            </w:r>
          </w:p>
        </w:tc>
        <w:tc>
          <w:tcPr>
            <w:tcW w:w="6999" w:type="dxa"/>
            <w:tcBorders>
              <w:top w:val="single" w:sz="4" w:space="0" w:color="808080"/>
              <w:left w:val="single" w:sz="4" w:space="0" w:color="808080"/>
              <w:bottom w:val="single" w:sz="4" w:space="0" w:color="808080"/>
              <w:right w:val="single" w:sz="4" w:space="0" w:color="808080"/>
            </w:tcBorders>
            <w:hideMark/>
          </w:tcPr>
          <w:p w14:paraId="5E52A44F"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Project name and date of preparation.</w:t>
            </w:r>
          </w:p>
        </w:tc>
        <w:tc>
          <w:tcPr>
            <w:tcW w:w="410" w:type="dxa"/>
            <w:tcBorders>
              <w:top w:val="single" w:sz="4" w:space="0" w:color="808080"/>
              <w:left w:val="single" w:sz="4" w:space="0" w:color="808080"/>
              <w:bottom w:val="single" w:sz="4" w:space="0" w:color="808080"/>
              <w:right w:val="single" w:sz="4" w:space="0" w:color="808080"/>
            </w:tcBorders>
            <w:vAlign w:val="center"/>
          </w:tcPr>
          <w:p w14:paraId="237665EC"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18"/>
                <w:szCs w:val="18"/>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1030CA3B"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3E1C300C" w14:textId="77777777" w:rsidTr="008F508A">
        <w:tc>
          <w:tcPr>
            <w:tcW w:w="1404" w:type="dxa"/>
            <w:tcBorders>
              <w:top w:val="single" w:sz="4" w:space="0" w:color="808080"/>
              <w:left w:val="single" w:sz="4" w:space="0" w:color="808080"/>
              <w:bottom w:val="single" w:sz="4" w:space="0" w:color="808080"/>
              <w:right w:val="single" w:sz="4" w:space="0" w:color="808080"/>
            </w:tcBorders>
            <w:hideMark/>
          </w:tcPr>
          <w:p w14:paraId="17372993"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2</w:t>
            </w:r>
          </w:p>
        </w:tc>
        <w:tc>
          <w:tcPr>
            <w:tcW w:w="6999" w:type="dxa"/>
            <w:tcBorders>
              <w:top w:val="single" w:sz="4" w:space="0" w:color="808080"/>
              <w:left w:val="single" w:sz="4" w:space="0" w:color="808080"/>
              <w:bottom w:val="single" w:sz="4" w:space="0" w:color="808080"/>
              <w:right w:val="single" w:sz="4" w:space="0" w:color="808080"/>
            </w:tcBorders>
            <w:shd w:val="clear" w:color="auto" w:fill="auto"/>
            <w:hideMark/>
          </w:tcPr>
          <w:p w14:paraId="3A42BC5A" w14:textId="51BC2C59"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Seal and signature on each sheet by a professional engineer or land surveyor B, licensed by the Commonwealth of Virginia is required for VDOT recommendation of approval to the locality. A landscape architect may submit plans for review</w:t>
            </w:r>
            <w:r w:rsidR="00A93A21" w:rsidRPr="00F20368">
              <w:rPr>
                <w:rFonts w:ascii="Times New Roman" w:eastAsia="Arial" w:hAnsi="Times New Roman" w:cs="Times New Roman"/>
                <w:kern w:val="0"/>
                <w:sz w:val="18"/>
                <w:szCs w:val="18"/>
                <w14:ligatures w14:val="none"/>
              </w:rPr>
              <w:t>, but not approval</w:t>
            </w:r>
            <w:r w:rsidR="00174FA4" w:rsidRPr="00F20368">
              <w:rPr>
                <w:rFonts w:ascii="Times New Roman" w:eastAsia="Arial" w:hAnsi="Times New Roman" w:cs="Times New Roman"/>
                <w:kern w:val="0"/>
                <w:sz w:val="18"/>
                <w:szCs w:val="18"/>
                <w14:ligatures w14:val="none"/>
              </w:rPr>
              <w:t xml:space="preserve"> </w:t>
            </w:r>
            <w:r w:rsidR="0075331B" w:rsidRPr="00F20368">
              <w:rPr>
                <w:rFonts w:ascii="Times New Roman" w:eastAsia="Arial" w:hAnsi="Times New Roman" w:cs="Times New Roman"/>
                <w:kern w:val="0"/>
                <w:sz w:val="18"/>
                <w:szCs w:val="18"/>
                <w14:ligatures w14:val="none"/>
              </w:rPr>
              <w:t>per Code of VA 54.1-40</w:t>
            </w:r>
            <w:r w:rsidR="00C106E9" w:rsidRPr="00F20368">
              <w:rPr>
                <w:rFonts w:ascii="Times New Roman" w:eastAsia="Arial" w:hAnsi="Times New Roman" w:cs="Times New Roman"/>
                <w:kern w:val="0"/>
                <w:sz w:val="18"/>
                <w:szCs w:val="18"/>
                <w14:ligatures w14:val="none"/>
              </w:rPr>
              <w:t>1</w:t>
            </w:r>
            <w:r w:rsidRPr="00F20368">
              <w:rPr>
                <w:rFonts w:ascii="Times New Roman" w:eastAsia="Arial" w:hAnsi="Times New Roman" w:cs="Times New Roman"/>
                <w:kern w:val="0"/>
                <w:sz w:val="18"/>
                <w:szCs w:val="18"/>
                <w14:ligatures w14:val="none"/>
              </w:rPr>
              <w:t>.</w:t>
            </w:r>
          </w:p>
        </w:tc>
        <w:tc>
          <w:tcPr>
            <w:tcW w:w="410" w:type="dxa"/>
            <w:tcBorders>
              <w:top w:val="single" w:sz="4" w:space="0" w:color="808080"/>
              <w:left w:val="single" w:sz="4" w:space="0" w:color="808080"/>
              <w:bottom w:val="single" w:sz="4" w:space="0" w:color="808080"/>
              <w:right w:val="single" w:sz="4" w:space="0" w:color="808080"/>
            </w:tcBorders>
            <w:vAlign w:val="center"/>
          </w:tcPr>
          <w:p w14:paraId="2D409B45"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22915FFD" w14:textId="77777777" w:rsidR="002258E8" w:rsidRPr="00F20368" w:rsidRDefault="002258E8" w:rsidP="002258E8">
            <w:pPr>
              <w:widowControl w:val="0"/>
              <w:spacing w:before="60" w:after="60" w:line="240" w:lineRule="auto"/>
              <w:jc w:val="center"/>
              <w:rPr>
                <w:rFonts w:ascii="Times New Roman" w:eastAsia="Arial" w:hAnsi="Times New Roman" w:cs="Times New Roman"/>
                <w:color w:val="FF0000"/>
                <w:kern w:val="0"/>
                <w:sz w:val="16"/>
                <w:szCs w:val="16"/>
                <w14:ligatures w14:val="none"/>
              </w:rPr>
            </w:pPr>
          </w:p>
        </w:tc>
      </w:tr>
      <w:tr w:rsidR="002258E8" w:rsidRPr="00F20368" w14:paraId="46F823F9"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5A6C0C9B"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3</w:t>
            </w:r>
          </w:p>
        </w:tc>
        <w:tc>
          <w:tcPr>
            <w:tcW w:w="6999" w:type="dxa"/>
            <w:tcBorders>
              <w:top w:val="single" w:sz="4" w:space="0" w:color="808080"/>
              <w:left w:val="single" w:sz="4" w:space="0" w:color="808080"/>
              <w:bottom w:val="single" w:sz="4" w:space="0" w:color="808080"/>
              <w:right w:val="single" w:sz="4" w:space="0" w:color="808080"/>
            </w:tcBorders>
            <w:hideMark/>
          </w:tcPr>
          <w:p w14:paraId="7E2C84C0"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Title block information, index of sheets, consulting firm and contact information, including email address.</w:t>
            </w:r>
          </w:p>
        </w:tc>
        <w:tc>
          <w:tcPr>
            <w:tcW w:w="410" w:type="dxa"/>
            <w:tcBorders>
              <w:top w:val="single" w:sz="4" w:space="0" w:color="808080"/>
              <w:left w:val="single" w:sz="4" w:space="0" w:color="808080"/>
              <w:bottom w:val="single" w:sz="4" w:space="0" w:color="808080"/>
              <w:right w:val="single" w:sz="4" w:space="0" w:color="808080"/>
            </w:tcBorders>
            <w:vAlign w:val="center"/>
          </w:tcPr>
          <w:p w14:paraId="0CEDAFEA"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158268B8"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04B5D6C1" w14:textId="77777777" w:rsidTr="002258E8">
        <w:trPr>
          <w:trHeight w:val="397"/>
        </w:trPr>
        <w:tc>
          <w:tcPr>
            <w:tcW w:w="1404" w:type="dxa"/>
            <w:tcBorders>
              <w:top w:val="single" w:sz="4" w:space="0" w:color="808080"/>
              <w:left w:val="single" w:sz="4" w:space="0" w:color="808080"/>
              <w:bottom w:val="single" w:sz="4" w:space="0" w:color="808080"/>
              <w:right w:val="single" w:sz="4" w:space="0" w:color="808080"/>
            </w:tcBorders>
            <w:hideMark/>
          </w:tcPr>
          <w:p w14:paraId="3888EC16"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4</w:t>
            </w:r>
          </w:p>
        </w:tc>
        <w:tc>
          <w:tcPr>
            <w:tcW w:w="6999" w:type="dxa"/>
            <w:tcBorders>
              <w:top w:val="single" w:sz="4" w:space="0" w:color="808080"/>
              <w:left w:val="single" w:sz="4" w:space="0" w:color="808080"/>
              <w:bottom w:val="single" w:sz="4" w:space="0" w:color="808080"/>
              <w:right w:val="single" w:sz="4" w:space="0" w:color="808080"/>
            </w:tcBorders>
            <w:hideMark/>
          </w:tcPr>
          <w:p w14:paraId="77D5DFA8"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 xml:space="preserve">Owner and Developer name and contact </w:t>
            </w:r>
            <w:proofErr w:type="gramStart"/>
            <w:r w:rsidRPr="00F20368">
              <w:rPr>
                <w:rFonts w:ascii="Times New Roman" w:eastAsia="Arial" w:hAnsi="Times New Roman" w:cs="Times New Roman"/>
                <w:kern w:val="0"/>
                <w:sz w:val="18"/>
                <w:szCs w:val="18"/>
                <w14:ligatures w14:val="none"/>
              </w:rPr>
              <w:t>information(</w:t>
            </w:r>
            <w:proofErr w:type="gramEnd"/>
            <w:r w:rsidRPr="00F20368">
              <w:rPr>
                <w:rFonts w:ascii="Times New Roman" w:eastAsia="Arial" w:hAnsi="Times New Roman" w:cs="Times New Roman"/>
                <w:kern w:val="0"/>
                <w:sz w:val="18"/>
                <w:szCs w:val="18"/>
                <w14:ligatures w14:val="none"/>
              </w:rPr>
              <w:t>street address, not P.O. Box)</w:t>
            </w:r>
          </w:p>
        </w:tc>
        <w:tc>
          <w:tcPr>
            <w:tcW w:w="410" w:type="dxa"/>
            <w:tcBorders>
              <w:top w:val="single" w:sz="4" w:space="0" w:color="808080"/>
              <w:left w:val="single" w:sz="4" w:space="0" w:color="808080"/>
              <w:bottom w:val="single" w:sz="4" w:space="0" w:color="808080"/>
              <w:right w:val="single" w:sz="4" w:space="0" w:color="808080"/>
            </w:tcBorders>
            <w:vAlign w:val="center"/>
          </w:tcPr>
          <w:p w14:paraId="62F21DCD"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7D6E1F5B"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48B53B66"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4EFC64C8"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5</w:t>
            </w:r>
          </w:p>
        </w:tc>
        <w:tc>
          <w:tcPr>
            <w:tcW w:w="6999" w:type="dxa"/>
            <w:tcBorders>
              <w:top w:val="single" w:sz="4" w:space="0" w:color="808080"/>
              <w:left w:val="single" w:sz="4" w:space="0" w:color="808080"/>
              <w:bottom w:val="single" w:sz="4" w:space="0" w:color="808080"/>
              <w:right w:val="single" w:sz="4" w:space="0" w:color="808080"/>
            </w:tcBorders>
            <w:hideMark/>
          </w:tcPr>
          <w:p w14:paraId="43B32F1D"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Vicinity Map with state route numbers and north arrow.</w:t>
            </w:r>
          </w:p>
        </w:tc>
        <w:tc>
          <w:tcPr>
            <w:tcW w:w="410" w:type="dxa"/>
            <w:tcBorders>
              <w:top w:val="single" w:sz="4" w:space="0" w:color="808080"/>
              <w:left w:val="single" w:sz="4" w:space="0" w:color="808080"/>
              <w:bottom w:val="single" w:sz="4" w:space="0" w:color="808080"/>
              <w:right w:val="single" w:sz="4" w:space="0" w:color="808080"/>
            </w:tcBorders>
            <w:vAlign w:val="center"/>
          </w:tcPr>
          <w:p w14:paraId="4C2338F0"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18"/>
                <w:szCs w:val="18"/>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7E4C1B03"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42410832"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6BB494E3"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6</w:t>
            </w:r>
          </w:p>
        </w:tc>
        <w:tc>
          <w:tcPr>
            <w:tcW w:w="6999" w:type="dxa"/>
            <w:tcBorders>
              <w:top w:val="single" w:sz="4" w:space="0" w:color="808080"/>
              <w:left w:val="single" w:sz="4" w:space="0" w:color="808080"/>
              <w:bottom w:val="single" w:sz="4" w:space="0" w:color="808080"/>
              <w:right w:val="single" w:sz="4" w:space="0" w:color="808080"/>
            </w:tcBorders>
            <w:hideMark/>
          </w:tcPr>
          <w:p w14:paraId="09C0CAB2"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bookmarkStart w:id="0" w:name="_Hlk188974042"/>
            <w:r w:rsidRPr="00F20368">
              <w:rPr>
                <w:rFonts w:ascii="Times New Roman" w:eastAsia="Arial" w:hAnsi="Times New Roman" w:cs="Times New Roman"/>
                <w:kern w:val="0"/>
                <w:sz w:val="18"/>
                <w:szCs w:val="18"/>
                <w14:ligatures w14:val="none"/>
              </w:rPr>
              <w:t xml:space="preserve">Latitude/Longitude of the connection to the </w:t>
            </w:r>
            <w:proofErr w:type="gramStart"/>
            <w:r w:rsidRPr="00F20368">
              <w:rPr>
                <w:rFonts w:ascii="Times New Roman" w:eastAsia="Arial" w:hAnsi="Times New Roman" w:cs="Times New Roman"/>
                <w:kern w:val="0"/>
                <w:sz w:val="18"/>
                <w:szCs w:val="18"/>
                <w14:ligatures w14:val="none"/>
              </w:rPr>
              <w:t>state maintained</w:t>
            </w:r>
            <w:proofErr w:type="gramEnd"/>
            <w:r w:rsidRPr="00F20368">
              <w:rPr>
                <w:rFonts w:ascii="Times New Roman" w:eastAsia="Arial" w:hAnsi="Times New Roman" w:cs="Times New Roman"/>
                <w:kern w:val="0"/>
                <w:sz w:val="18"/>
                <w:szCs w:val="18"/>
                <w14:ligatures w14:val="none"/>
              </w:rPr>
              <w:t xml:space="preserve"> road.</w:t>
            </w:r>
            <w:bookmarkEnd w:id="0"/>
          </w:p>
        </w:tc>
        <w:tc>
          <w:tcPr>
            <w:tcW w:w="410" w:type="dxa"/>
            <w:tcBorders>
              <w:top w:val="single" w:sz="4" w:space="0" w:color="808080"/>
              <w:left w:val="single" w:sz="4" w:space="0" w:color="808080"/>
              <w:bottom w:val="single" w:sz="4" w:space="0" w:color="808080"/>
              <w:right w:val="single" w:sz="4" w:space="0" w:color="808080"/>
            </w:tcBorders>
            <w:vAlign w:val="center"/>
          </w:tcPr>
          <w:p w14:paraId="442CB673"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026044EE"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4E7EE479"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53E446AC"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lastRenderedPageBreak/>
              <w:t>7</w:t>
            </w:r>
          </w:p>
        </w:tc>
        <w:tc>
          <w:tcPr>
            <w:tcW w:w="6999" w:type="dxa"/>
            <w:tcBorders>
              <w:top w:val="single" w:sz="4" w:space="0" w:color="808080"/>
              <w:left w:val="single" w:sz="4" w:space="0" w:color="808080"/>
              <w:bottom w:val="single" w:sz="4" w:space="0" w:color="808080"/>
              <w:right w:val="single" w:sz="4" w:space="0" w:color="808080"/>
            </w:tcBorders>
            <w:hideMark/>
          </w:tcPr>
          <w:p w14:paraId="77782386"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Reference all previously approved master plans, waivers, variances or proffers approved for this site by case number and date.</w:t>
            </w:r>
          </w:p>
        </w:tc>
        <w:tc>
          <w:tcPr>
            <w:tcW w:w="410" w:type="dxa"/>
            <w:tcBorders>
              <w:top w:val="single" w:sz="4" w:space="0" w:color="808080"/>
              <w:left w:val="single" w:sz="4" w:space="0" w:color="808080"/>
              <w:bottom w:val="single" w:sz="4" w:space="0" w:color="808080"/>
              <w:right w:val="single" w:sz="4" w:space="0" w:color="808080"/>
            </w:tcBorders>
            <w:vAlign w:val="center"/>
          </w:tcPr>
          <w:p w14:paraId="56F7D339"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7C6F222C"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2AD34B38" w14:textId="77777777" w:rsidTr="007068C8">
        <w:trPr>
          <w:trHeight w:val="332"/>
        </w:trPr>
        <w:tc>
          <w:tcPr>
            <w:tcW w:w="1404" w:type="dxa"/>
            <w:tcBorders>
              <w:top w:val="single" w:sz="4" w:space="0" w:color="808080"/>
              <w:left w:val="single" w:sz="4" w:space="0" w:color="808080"/>
              <w:bottom w:val="single" w:sz="4" w:space="0" w:color="808080"/>
              <w:right w:val="single" w:sz="4" w:space="0" w:color="808080"/>
            </w:tcBorders>
            <w:hideMark/>
          </w:tcPr>
          <w:p w14:paraId="750FE4C6"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8</w:t>
            </w:r>
          </w:p>
        </w:tc>
        <w:tc>
          <w:tcPr>
            <w:tcW w:w="6999" w:type="dxa"/>
            <w:tcBorders>
              <w:top w:val="single" w:sz="4" w:space="0" w:color="808080"/>
              <w:left w:val="single" w:sz="4" w:space="0" w:color="808080"/>
              <w:bottom w:val="single" w:sz="4" w:space="0" w:color="808080"/>
              <w:right w:val="single" w:sz="4" w:space="0" w:color="808080"/>
            </w:tcBorders>
            <w:hideMark/>
          </w:tcPr>
          <w:p w14:paraId="7DC87291"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Legend detailing graphic descriptions for all road items, drainage &amp; utility items.</w:t>
            </w:r>
          </w:p>
        </w:tc>
        <w:tc>
          <w:tcPr>
            <w:tcW w:w="410" w:type="dxa"/>
            <w:tcBorders>
              <w:top w:val="single" w:sz="4" w:space="0" w:color="808080"/>
              <w:left w:val="single" w:sz="4" w:space="0" w:color="808080"/>
              <w:bottom w:val="single" w:sz="4" w:space="0" w:color="808080"/>
              <w:right w:val="single" w:sz="4" w:space="0" w:color="808080"/>
            </w:tcBorders>
            <w:vAlign w:val="center"/>
          </w:tcPr>
          <w:p w14:paraId="0DE02196"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6A75232C"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3697AA67"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06F95CF8"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9</w:t>
            </w:r>
          </w:p>
        </w:tc>
        <w:tc>
          <w:tcPr>
            <w:tcW w:w="6999" w:type="dxa"/>
            <w:tcBorders>
              <w:top w:val="single" w:sz="4" w:space="0" w:color="808080"/>
              <w:left w:val="single" w:sz="4" w:space="0" w:color="808080"/>
              <w:bottom w:val="single" w:sz="4" w:space="0" w:color="808080"/>
              <w:right w:val="single" w:sz="4" w:space="0" w:color="808080"/>
            </w:tcBorders>
            <w:hideMark/>
          </w:tcPr>
          <w:p w14:paraId="27703D5C"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Parcel identification, legal reference, tax map reference, numbers, present zoning, proposed zoning, and total acreage of subject parcels.</w:t>
            </w:r>
          </w:p>
        </w:tc>
        <w:tc>
          <w:tcPr>
            <w:tcW w:w="410" w:type="dxa"/>
            <w:tcBorders>
              <w:top w:val="single" w:sz="4" w:space="0" w:color="808080"/>
              <w:left w:val="single" w:sz="4" w:space="0" w:color="808080"/>
              <w:bottom w:val="single" w:sz="4" w:space="0" w:color="808080"/>
              <w:right w:val="single" w:sz="4" w:space="0" w:color="808080"/>
            </w:tcBorders>
            <w:vAlign w:val="center"/>
          </w:tcPr>
          <w:p w14:paraId="17EEACCB"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3A67AE54"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269E523E"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7370FBBE"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10</w:t>
            </w:r>
          </w:p>
        </w:tc>
        <w:tc>
          <w:tcPr>
            <w:tcW w:w="6999" w:type="dxa"/>
            <w:tcBorders>
              <w:top w:val="single" w:sz="4" w:space="0" w:color="808080"/>
              <w:left w:val="single" w:sz="4" w:space="0" w:color="808080"/>
              <w:bottom w:val="single" w:sz="4" w:space="0" w:color="808080"/>
              <w:right w:val="single" w:sz="4" w:space="0" w:color="808080"/>
            </w:tcBorders>
            <w:hideMark/>
          </w:tcPr>
          <w:p w14:paraId="5076AF6B"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Regulatory Floodplain and 100 Year Flood Elevation.</w:t>
            </w:r>
          </w:p>
        </w:tc>
        <w:tc>
          <w:tcPr>
            <w:tcW w:w="410" w:type="dxa"/>
            <w:tcBorders>
              <w:top w:val="single" w:sz="4" w:space="0" w:color="808080"/>
              <w:left w:val="single" w:sz="4" w:space="0" w:color="808080"/>
              <w:bottom w:val="single" w:sz="4" w:space="0" w:color="808080"/>
              <w:right w:val="single" w:sz="4" w:space="0" w:color="808080"/>
            </w:tcBorders>
            <w:vAlign w:val="center"/>
          </w:tcPr>
          <w:p w14:paraId="74347E66"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1CE209CA"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2777E03B"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22C5CF6B"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11</w:t>
            </w:r>
          </w:p>
        </w:tc>
        <w:tc>
          <w:tcPr>
            <w:tcW w:w="6999" w:type="dxa"/>
            <w:tcBorders>
              <w:top w:val="single" w:sz="4" w:space="0" w:color="808080"/>
              <w:left w:val="single" w:sz="4" w:space="0" w:color="808080"/>
              <w:bottom w:val="single" w:sz="4" w:space="0" w:color="808080"/>
              <w:right w:val="single" w:sz="4" w:space="0" w:color="808080"/>
            </w:tcBorders>
            <w:hideMark/>
          </w:tcPr>
          <w:p w14:paraId="19B30CDF"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 xml:space="preserve">VDOT Richmond District Standard Notes (current version).  </w:t>
            </w:r>
          </w:p>
        </w:tc>
        <w:tc>
          <w:tcPr>
            <w:tcW w:w="410" w:type="dxa"/>
            <w:tcBorders>
              <w:top w:val="single" w:sz="4" w:space="0" w:color="808080"/>
              <w:left w:val="single" w:sz="4" w:space="0" w:color="808080"/>
              <w:bottom w:val="single" w:sz="4" w:space="0" w:color="808080"/>
              <w:right w:val="single" w:sz="4" w:space="0" w:color="808080"/>
            </w:tcBorders>
            <w:vAlign w:val="center"/>
          </w:tcPr>
          <w:p w14:paraId="0501880E"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18"/>
                <w:szCs w:val="18"/>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26CD27AD"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0D710FBF"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3CE1FCBE"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bookmarkStart w:id="1" w:name="_Hlk188974143"/>
            <w:r w:rsidRPr="00F20368">
              <w:rPr>
                <w:rFonts w:ascii="Times New Roman" w:eastAsia="Arial" w:hAnsi="Times New Roman" w:cs="Times New Roman"/>
                <w:b/>
                <w:color w:val="003366"/>
                <w:kern w:val="0"/>
                <w:sz w:val="18"/>
                <w:szCs w:val="18"/>
                <w14:ligatures w14:val="none"/>
              </w:rPr>
              <w:t>12</w:t>
            </w:r>
          </w:p>
        </w:tc>
        <w:tc>
          <w:tcPr>
            <w:tcW w:w="6999" w:type="dxa"/>
            <w:tcBorders>
              <w:top w:val="single" w:sz="4" w:space="0" w:color="808080"/>
              <w:left w:val="single" w:sz="4" w:space="0" w:color="808080"/>
              <w:bottom w:val="single" w:sz="4" w:space="0" w:color="808080"/>
              <w:right w:val="single" w:sz="4" w:space="0" w:color="808080"/>
            </w:tcBorders>
            <w:hideMark/>
          </w:tcPr>
          <w:p w14:paraId="44A9DF89"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bookmarkStart w:id="2" w:name="_Hlk188974157"/>
            <w:r w:rsidRPr="00F20368">
              <w:rPr>
                <w:rFonts w:ascii="Times New Roman" w:eastAsia="Arial" w:hAnsi="Times New Roman" w:cs="Times New Roman"/>
                <w:kern w:val="0"/>
                <w:sz w:val="20"/>
                <w:szCs w:val="20"/>
                <w14:ligatures w14:val="none"/>
              </w:rPr>
              <w:t>Signature block provides a blank line that the plan is “Acceptable to VDOT”.</w:t>
            </w:r>
            <w:bookmarkEnd w:id="2"/>
          </w:p>
        </w:tc>
        <w:tc>
          <w:tcPr>
            <w:tcW w:w="410" w:type="dxa"/>
            <w:tcBorders>
              <w:top w:val="single" w:sz="4" w:space="0" w:color="808080"/>
              <w:left w:val="single" w:sz="4" w:space="0" w:color="808080"/>
              <w:bottom w:val="single" w:sz="4" w:space="0" w:color="808080"/>
              <w:right w:val="single" w:sz="4" w:space="0" w:color="808080"/>
            </w:tcBorders>
            <w:vAlign w:val="center"/>
          </w:tcPr>
          <w:p w14:paraId="43F174CB"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18"/>
                <w:szCs w:val="18"/>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211A6A69"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bookmarkEnd w:id="1"/>
      <w:tr w:rsidR="002258E8" w:rsidRPr="00F20368" w14:paraId="5117EDC2" w14:textId="77777777" w:rsidTr="002258E8">
        <w:tc>
          <w:tcPr>
            <w:tcW w:w="10875" w:type="dxa"/>
            <w:gridSpan w:val="4"/>
            <w:tcBorders>
              <w:top w:val="single" w:sz="4" w:space="0" w:color="808080"/>
              <w:left w:val="single" w:sz="4" w:space="0" w:color="808080"/>
              <w:bottom w:val="single" w:sz="4" w:space="0" w:color="808080"/>
              <w:right w:val="single" w:sz="4" w:space="0" w:color="808080"/>
            </w:tcBorders>
            <w:shd w:val="clear" w:color="auto" w:fill="D9D9D9"/>
            <w:hideMark/>
          </w:tcPr>
          <w:p w14:paraId="4575BE72" w14:textId="77777777" w:rsidR="002258E8" w:rsidRPr="00F20368" w:rsidRDefault="002258E8" w:rsidP="002258E8">
            <w:pPr>
              <w:widowControl w:val="0"/>
              <w:spacing w:before="60" w:after="60" w:line="240" w:lineRule="auto"/>
              <w:jc w:val="center"/>
              <w:rPr>
                <w:rFonts w:ascii="Times New Roman" w:eastAsia="Arial" w:hAnsi="Times New Roman" w:cs="Times New Roman"/>
                <w:color w:val="17365D"/>
                <w:kern w:val="0"/>
                <w:sz w:val="18"/>
                <w:szCs w:val="18"/>
                <w14:ligatures w14:val="none"/>
              </w:rPr>
            </w:pPr>
            <w:r w:rsidRPr="00F20368">
              <w:rPr>
                <w:rFonts w:ascii="Times New Roman" w:eastAsia="Arial" w:hAnsi="Times New Roman" w:cs="Times New Roman"/>
                <w:b/>
                <w:color w:val="17365D"/>
                <w:kern w:val="0"/>
                <w:sz w:val="18"/>
                <w:szCs w:val="18"/>
                <w14:ligatures w14:val="none"/>
              </w:rPr>
              <w:t>GENERAL INFORMATION</w:t>
            </w:r>
          </w:p>
        </w:tc>
      </w:tr>
      <w:tr w:rsidR="002258E8" w:rsidRPr="00F20368" w14:paraId="73E19B89"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1E091D38"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13</w:t>
            </w:r>
          </w:p>
        </w:tc>
        <w:tc>
          <w:tcPr>
            <w:tcW w:w="6999" w:type="dxa"/>
            <w:tcBorders>
              <w:top w:val="single" w:sz="4" w:space="0" w:color="808080"/>
              <w:left w:val="single" w:sz="4" w:space="0" w:color="808080"/>
              <w:bottom w:val="single" w:sz="4" w:space="0" w:color="808080"/>
              <w:right w:val="single" w:sz="4" w:space="0" w:color="808080"/>
            </w:tcBorders>
            <w:hideMark/>
          </w:tcPr>
          <w:p w14:paraId="5EB2BCD7"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Survey and mapping control information including north arrow, benchmark, datum, elevations, and tie distance to the nearest intersection of a state route.</w:t>
            </w:r>
          </w:p>
        </w:tc>
        <w:tc>
          <w:tcPr>
            <w:tcW w:w="410" w:type="dxa"/>
            <w:tcBorders>
              <w:top w:val="single" w:sz="4" w:space="0" w:color="808080"/>
              <w:left w:val="single" w:sz="4" w:space="0" w:color="808080"/>
              <w:bottom w:val="single" w:sz="4" w:space="0" w:color="808080"/>
              <w:right w:val="single" w:sz="4" w:space="0" w:color="808080"/>
            </w:tcBorders>
            <w:vAlign w:val="center"/>
          </w:tcPr>
          <w:p w14:paraId="0A037999"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425C8EDD"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26192116"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3118BC26"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14</w:t>
            </w:r>
          </w:p>
        </w:tc>
        <w:tc>
          <w:tcPr>
            <w:tcW w:w="6999" w:type="dxa"/>
            <w:tcBorders>
              <w:top w:val="single" w:sz="4" w:space="0" w:color="808080"/>
              <w:left w:val="single" w:sz="4" w:space="0" w:color="808080"/>
              <w:bottom w:val="single" w:sz="4" w:space="0" w:color="808080"/>
              <w:right w:val="single" w:sz="4" w:space="0" w:color="808080"/>
            </w:tcBorders>
            <w:hideMark/>
          </w:tcPr>
          <w:p w14:paraId="1CF6CE81"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Graphic Scale (</w:t>
            </w:r>
            <w:proofErr w:type="gramStart"/>
            <w:r w:rsidRPr="00F20368">
              <w:rPr>
                <w:rFonts w:ascii="Times New Roman" w:eastAsia="Arial" w:hAnsi="Times New Roman" w:cs="Times New Roman"/>
                <w:kern w:val="0"/>
                <w:sz w:val="18"/>
                <w:szCs w:val="18"/>
                <w14:ligatures w14:val="none"/>
              </w:rPr>
              <w:t>1”=</w:t>
            </w:r>
            <w:proofErr w:type="gramEnd"/>
            <w:r w:rsidRPr="00F20368">
              <w:rPr>
                <w:rFonts w:ascii="Times New Roman" w:eastAsia="Arial" w:hAnsi="Times New Roman" w:cs="Times New Roman"/>
                <w:kern w:val="0"/>
                <w:sz w:val="18"/>
                <w:szCs w:val="18"/>
                <w14:ligatures w14:val="none"/>
              </w:rPr>
              <w:t>50’ or larger) Horizontal.  Graphic Scale (</w:t>
            </w:r>
            <w:proofErr w:type="gramStart"/>
            <w:r w:rsidRPr="00F20368">
              <w:rPr>
                <w:rFonts w:ascii="Times New Roman" w:eastAsia="Arial" w:hAnsi="Times New Roman" w:cs="Times New Roman"/>
                <w:kern w:val="0"/>
                <w:sz w:val="18"/>
                <w:szCs w:val="18"/>
                <w14:ligatures w14:val="none"/>
              </w:rPr>
              <w:t>1”=</w:t>
            </w:r>
            <w:proofErr w:type="gramEnd"/>
            <w:r w:rsidRPr="00F20368">
              <w:rPr>
                <w:rFonts w:ascii="Times New Roman" w:eastAsia="Arial" w:hAnsi="Times New Roman" w:cs="Times New Roman"/>
                <w:kern w:val="0"/>
                <w:sz w:val="18"/>
                <w:szCs w:val="18"/>
                <w14:ligatures w14:val="none"/>
              </w:rPr>
              <w:t>5’ or larger) Vertical</w:t>
            </w:r>
          </w:p>
        </w:tc>
        <w:tc>
          <w:tcPr>
            <w:tcW w:w="410" w:type="dxa"/>
            <w:tcBorders>
              <w:top w:val="single" w:sz="4" w:space="0" w:color="808080"/>
              <w:left w:val="single" w:sz="4" w:space="0" w:color="808080"/>
              <w:bottom w:val="single" w:sz="4" w:space="0" w:color="808080"/>
              <w:right w:val="single" w:sz="4" w:space="0" w:color="808080"/>
            </w:tcBorders>
            <w:vAlign w:val="center"/>
          </w:tcPr>
          <w:p w14:paraId="435CF664"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606537C3" w14:textId="77777777" w:rsidR="002258E8" w:rsidRPr="00F20368" w:rsidRDefault="002258E8" w:rsidP="002258E8">
            <w:pPr>
              <w:widowControl w:val="0"/>
              <w:spacing w:before="60" w:after="60" w:line="240" w:lineRule="auto"/>
              <w:rPr>
                <w:rFonts w:ascii="Times New Roman" w:eastAsia="Arial" w:hAnsi="Times New Roman" w:cs="Times New Roman"/>
                <w:kern w:val="0"/>
                <w:sz w:val="32"/>
                <w:szCs w:val="32"/>
                <w14:ligatures w14:val="none"/>
              </w:rPr>
            </w:pPr>
          </w:p>
        </w:tc>
      </w:tr>
      <w:tr w:rsidR="002258E8" w:rsidRPr="00F20368" w14:paraId="42531802"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2D171C64"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15</w:t>
            </w:r>
          </w:p>
        </w:tc>
        <w:tc>
          <w:tcPr>
            <w:tcW w:w="6999" w:type="dxa"/>
            <w:tcBorders>
              <w:top w:val="single" w:sz="4" w:space="0" w:color="808080"/>
              <w:left w:val="single" w:sz="4" w:space="0" w:color="808080"/>
              <w:bottom w:val="single" w:sz="4" w:space="0" w:color="808080"/>
              <w:right w:val="single" w:sz="4" w:space="0" w:color="808080"/>
            </w:tcBorders>
            <w:hideMark/>
          </w:tcPr>
          <w:p w14:paraId="6AA8E22C"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Provide parcel identification, tax map reference numbers, owners’ names, present zoning, and use of all abutting parcels</w:t>
            </w:r>
          </w:p>
        </w:tc>
        <w:tc>
          <w:tcPr>
            <w:tcW w:w="410" w:type="dxa"/>
            <w:tcBorders>
              <w:top w:val="single" w:sz="4" w:space="0" w:color="808080"/>
              <w:left w:val="single" w:sz="4" w:space="0" w:color="808080"/>
              <w:bottom w:val="single" w:sz="4" w:space="0" w:color="808080"/>
              <w:right w:val="single" w:sz="4" w:space="0" w:color="808080"/>
            </w:tcBorders>
            <w:vAlign w:val="center"/>
          </w:tcPr>
          <w:p w14:paraId="6BF99483"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60C36052"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7FF5A39B"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08CCE5FD"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16</w:t>
            </w:r>
          </w:p>
        </w:tc>
        <w:tc>
          <w:tcPr>
            <w:tcW w:w="6999" w:type="dxa"/>
            <w:tcBorders>
              <w:top w:val="single" w:sz="4" w:space="0" w:color="808080"/>
              <w:left w:val="single" w:sz="4" w:space="0" w:color="808080"/>
              <w:bottom w:val="single" w:sz="4" w:space="0" w:color="808080"/>
              <w:right w:val="single" w:sz="4" w:space="0" w:color="808080"/>
            </w:tcBorders>
            <w:hideMark/>
          </w:tcPr>
          <w:p w14:paraId="379FC58C"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Clearly identify the site layout, including lot numbers, acreage in lots, right of way, and total acres.</w:t>
            </w:r>
          </w:p>
        </w:tc>
        <w:tc>
          <w:tcPr>
            <w:tcW w:w="410" w:type="dxa"/>
            <w:tcBorders>
              <w:top w:val="single" w:sz="4" w:space="0" w:color="808080"/>
              <w:left w:val="single" w:sz="4" w:space="0" w:color="808080"/>
              <w:bottom w:val="single" w:sz="4" w:space="0" w:color="808080"/>
              <w:right w:val="single" w:sz="4" w:space="0" w:color="808080"/>
            </w:tcBorders>
            <w:vAlign w:val="center"/>
          </w:tcPr>
          <w:p w14:paraId="076A4CE7"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1414E082"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45947CBF"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0D925CFC"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17</w:t>
            </w:r>
          </w:p>
        </w:tc>
        <w:tc>
          <w:tcPr>
            <w:tcW w:w="6999" w:type="dxa"/>
            <w:tcBorders>
              <w:top w:val="single" w:sz="4" w:space="0" w:color="808080"/>
              <w:left w:val="single" w:sz="4" w:space="0" w:color="808080"/>
              <w:bottom w:val="single" w:sz="4" w:space="0" w:color="808080"/>
              <w:right w:val="single" w:sz="4" w:space="0" w:color="808080"/>
            </w:tcBorders>
            <w:hideMark/>
          </w:tcPr>
          <w:p w14:paraId="4305E3C6"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Label existing State maintained roads with street name, route numbers, speed limits and right of way width.</w:t>
            </w:r>
          </w:p>
        </w:tc>
        <w:tc>
          <w:tcPr>
            <w:tcW w:w="410" w:type="dxa"/>
            <w:tcBorders>
              <w:top w:val="single" w:sz="4" w:space="0" w:color="808080"/>
              <w:left w:val="single" w:sz="4" w:space="0" w:color="808080"/>
              <w:bottom w:val="single" w:sz="4" w:space="0" w:color="808080"/>
              <w:right w:val="single" w:sz="4" w:space="0" w:color="808080"/>
            </w:tcBorders>
            <w:vAlign w:val="center"/>
          </w:tcPr>
          <w:p w14:paraId="53FFED8F"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1C495D7E"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2702952E"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6C827A49"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18</w:t>
            </w:r>
          </w:p>
        </w:tc>
        <w:tc>
          <w:tcPr>
            <w:tcW w:w="6999" w:type="dxa"/>
            <w:tcBorders>
              <w:top w:val="single" w:sz="4" w:space="0" w:color="808080"/>
              <w:left w:val="single" w:sz="4" w:space="0" w:color="808080"/>
              <w:bottom w:val="single" w:sz="4" w:space="0" w:color="808080"/>
              <w:right w:val="single" w:sz="4" w:space="0" w:color="808080"/>
            </w:tcBorders>
            <w:hideMark/>
          </w:tcPr>
          <w:p w14:paraId="649A269F" w14:textId="599D03AE" w:rsidR="002258E8" w:rsidRPr="00F20368" w:rsidRDefault="001511D0" w:rsidP="002258E8">
            <w:pPr>
              <w:widowControl w:val="0"/>
              <w:spacing w:before="60" w:after="60" w:line="240" w:lineRule="auto"/>
              <w:rPr>
                <w:rFonts w:ascii="Times New Roman" w:eastAsia="Arial" w:hAnsi="Times New Roman" w:cs="Times New Roman"/>
                <w:kern w:val="0"/>
                <w:sz w:val="18"/>
                <w:szCs w:val="18"/>
                <w14:ligatures w14:val="none"/>
              </w:rPr>
            </w:pPr>
            <w:bookmarkStart w:id="3" w:name="_Hlk188974192"/>
            <w:r w:rsidRPr="00F20368">
              <w:rPr>
                <w:rFonts w:ascii="Times New Roman" w:eastAsia="Arial" w:hAnsi="Times New Roman" w:cs="Times New Roman"/>
                <w:kern w:val="0"/>
                <w:sz w:val="18"/>
                <w:szCs w:val="18"/>
                <w14:ligatures w14:val="none"/>
              </w:rPr>
              <w:t>Specify</w:t>
            </w:r>
            <w:r w:rsidR="002258E8" w:rsidRPr="00F20368">
              <w:rPr>
                <w:rFonts w:ascii="Times New Roman" w:eastAsia="Arial" w:hAnsi="Times New Roman" w:cs="Times New Roman"/>
                <w:kern w:val="0"/>
                <w:sz w:val="18"/>
                <w:szCs w:val="18"/>
                <w14:ligatures w14:val="none"/>
              </w:rPr>
              <w:t xml:space="preserve"> the latest version of all VDOT Standards Details applicable to the development, including PB-1, IS-1, ES-1, WP-2, CG-6, CG-12, etc.</w:t>
            </w:r>
            <w:bookmarkEnd w:id="3"/>
          </w:p>
        </w:tc>
        <w:tc>
          <w:tcPr>
            <w:tcW w:w="410" w:type="dxa"/>
            <w:tcBorders>
              <w:top w:val="single" w:sz="4" w:space="0" w:color="808080"/>
              <w:left w:val="single" w:sz="4" w:space="0" w:color="808080"/>
              <w:bottom w:val="single" w:sz="4" w:space="0" w:color="808080"/>
              <w:right w:val="single" w:sz="4" w:space="0" w:color="808080"/>
            </w:tcBorders>
            <w:vAlign w:val="center"/>
          </w:tcPr>
          <w:p w14:paraId="08C89561"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12176822"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44973496"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2921BB5C"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19</w:t>
            </w:r>
          </w:p>
        </w:tc>
        <w:tc>
          <w:tcPr>
            <w:tcW w:w="6999" w:type="dxa"/>
            <w:tcBorders>
              <w:top w:val="single" w:sz="4" w:space="0" w:color="808080"/>
              <w:left w:val="single" w:sz="4" w:space="0" w:color="808080"/>
              <w:bottom w:val="single" w:sz="4" w:space="0" w:color="808080"/>
              <w:right w:val="single" w:sz="4" w:space="0" w:color="808080"/>
            </w:tcBorders>
            <w:hideMark/>
          </w:tcPr>
          <w:p w14:paraId="0E1D945D"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bookmarkStart w:id="4" w:name="_Hlk188974265"/>
            <w:r w:rsidRPr="00F20368">
              <w:rPr>
                <w:rFonts w:ascii="Times New Roman" w:eastAsia="Arial" w:hAnsi="Times New Roman" w:cs="Times New Roman"/>
                <w:kern w:val="0"/>
                <w:sz w:val="18"/>
                <w:szCs w:val="18"/>
                <w14:ligatures w14:val="none"/>
              </w:rPr>
              <w:t>Identify areas of right of way dedication.</w:t>
            </w:r>
            <w:bookmarkEnd w:id="4"/>
          </w:p>
        </w:tc>
        <w:tc>
          <w:tcPr>
            <w:tcW w:w="410" w:type="dxa"/>
            <w:tcBorders>
              <w:top w:val="single" w:sz="4" w:space="0" w:color="808080"/>
              <w:left w:val="single" w:sz="4" w:space="0" w:color="808080"/>
              <w:bottom w:val="single" w:sz="4" w:space="0" w:color="808080"/>
              <w:right w:val="single" w:sz="4" w:space="0" w:color="808080"/>
            </w:tcBorders>
            <w:vAlign w:val="center"/>
          </w:tcPr>
          <w:p w14:paraId="1FD16265"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3EB86F6B"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3F101E8D"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77C93ABA"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20</w:t>
            </w:r>
          </w:p>
        </w:tc>
        <w:tc>
          <w:tcPr>
            <w:tcW w:w="6999" w:type="dxa"/>
            <w:tcBorders>
              <w:top w:val="single" w:sz="4" w:space="0" w:color="808080"/>
              <w:left w:val="single" w:sz="4" w:space="0" w:color="808080"/>
              <w:bottom w:val="single" w:sz="4" w:space="0" w:color="808080"/>
              <w:right w:val="single" w:sz="4" w:space="0" w:color="808080"/>
            </w:tcBorders>
            <w:hideMark/>
          </w:tcPr>
          <w:p w14:paraId="7DDEE269"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Identify building locations, use, square footage, and distance from right of way.</w:t>
            </w:r>
          </w:p>
        </w:tc>
        <w:tc>
          <w:tcPr>
            <w:tcW w:w="410" w:type="dxa"/>
            <w:tcBorders>
              <w:top w:val="single" w:sz="4" w:space="0" w:color="808080"/>
              <w:left w:val="single" w:sz="4" w:space="0" w:color="808080"/>
              <w:bottom w:val="single" w:sz="4" w:space="0" w:color="808080"/>
              <w:right w:val="single" w:sz="4" w:space="0" w:color="808080"/>
            </w:tcBorders>
            <w:vAlign w:val="center"/>
          </w:tcPr>
          <w:p w14:paraId="6AA0C543"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34BC8391"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49E5F765"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6870EEFF"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21</w:t>
            </w:r>
          </w:p>
        </w:tc>
        <w:tc>
          <w:tcPr>
            <w:tcW w:w="6999" w:type="dxa"/>
            <w:tcBorders>
              <w:top w:val="single" w:sz="4" w:space="0" w:color="808080"/>
              <w:left w:val="single" w:sz="4" w:space="0" w:color="808080"/>
              <w:bottom w:val="single" w:sz="4" w:space="0" w:color="808080"/>
              <w:right w:val="single" w:sz="4" w:space="0" w:color="808080"/>
            </w:tcBorders>
            <w:hideMark/>
          </w:tcPr>
          <w:p w14:paraId="4F8D9C6E"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Identify all existing and proposed easements within or immediately adjacent to State maintained right of way, include use, legal reference, and bearings and distances.</w:t>
            </w:r>
          </w:p>
        </w:tc>
        <w:tc>
          <w:tcPr>
            <w:tcW w:w="410" w:type="dxa"/>
            <w:tcBorders>
              <w:top w:val="single" w:sz="4" w:space="0" w:color="808080"/>
              <w:left w:val="single" w:sz="4" w:space="0" w:color="808080"/>
              <w:bottom w:val="single" w:sz="4" w:space="0" w:color="808080"/>
              <w:right w:val="single" w:sz="4" w:space="0" w:color="808080"/>
            </w:tcBorders>
            <w:vAlign w:val="center"/>
          </w:tcPr>
          <w:p w14:paraId="06B7021A"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35D866A1"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30199F8A" w14:textId="77777777" w:rsidTr="002258E8">
        <w:tc>
          <w:tcPr>
            <w:tcW w:w="10875" w:type="dxa"/>
            <w:gridSpan w:val="4"/>
            <w:tcBorders>
              <w:top w:val="single" w:sz="4" w:space="0" w:color="808080"/>
              <w:left w:val="single" w:sz="4" w:space="0" w:color="808080"/>
              <w:bottom w:val="single" w:sz="4" w:space="0" w:color="808080"/>
              <w:right w:val="single" w:sz="4" w:space="0" w:color="808080"/>
            </w:tcBorders>
            <w:shd w:val="clear" w:color="auto" w:fill="D9D9D9"/>
            <w:hideMark/>
          </w:tcPr>
          <w:p w14:paraId="1650AD6B" w14:textId="77777777" w:rsidR="002258E8" w:rsidRPr="00F20368" w:rsidRDefault="002258E8" w:rsidP="002258E8">
            <w:pPr>
              <w:widowControl w:val="0"/>
              <w:spacing w:before="60" w:after="60" w:line="240" w:lineRule="auto"/>
              <w:jc w:val="center"/>
              <w:rPr>
                <w:rFonts w:ascii="Times New Roman" w:eastAsia="Arial" w:hAnsi="Times New Roman" w:cs="Times New Roman"/>
                <w:color w:val="17365D"/>
                <w:kern w:val="0"/>
                <w:sz w:val="18"/>
                <w:szCs w:val="18"/>
                <w14:ligatures w14:val="none"/>
              </w:rPr>
            </w:pPr>
            <w:r w:rsidRPr="00F20368">
              <w:rPr>
                <w:rFonts w:ascii="Times New Roman" w:eastAsia="Arial" w:hAnsi="Times New Roman" w:cs="Times New Roman"/>
                <w:b/>
                <w:color w:val="17365D"/>
                <w:kern w:val="0"/>
                <w:sz w:val="18"/>
                <w:szCs w:val="18"/>
                <w14:ligatures w14:val="none"/>
              </w:rPr>
              <w:t>DRAINAGE</w:t>
            </w:r>
          </w:p>
        </w:tc>
      </w:tr>
      <w:tr w:rsidR="002258E8" w:rsidRPr="00F20368" w14:paraId="408A1FAD"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620A376A"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22</w:t>
            </w:r>
          </w:p>
        </w:tc>
        <w:tc>
          <w:tcPr>
            <w:tcW w:w="6999" w:type="dxa"/>
            <w:tcBorders>
              <w:top w:val="single" w:sz="4" w:space="0" w:color="808080"/>
              <w:left w:val="single" w:sz="4" w:space="0" w:color="808080"/>
              <w:bottom w:val="single" w:sz="4" w:space="0" w:color="808080"/>
              <w:right w:val="single" w:sz="4" w:space="0" w:color="808080"/>
            </w:tcBorders>
            <w:hideMark/>
          </w:tcPr>
          <w:p w14:paraId="3CFCC5E2"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 xml:space="preserve">Provide detailed drainage area maps defining the contributing areas and subareas, in acres, used for computations. </w:t>
            </w:r>
          </w:p>
        </w:tc>
        <w:tc>
          <w:tcPr>
            <w:tcW w:w="410" w:type="dxa"/>
            <w:tcBorders>
              <w:top w:val="single" w:sz="4" w:space="0" w:color="808080"/>
              <w:left w:val="single" w:sz="4" w:space="0" w:color="808080"/>
              <w:bottom w:val="single" w:sz="4" w:space="0" w:color="808080"/>
              <w:right w:val="single" w:sz="4" w:space="0" w:color="808080"/>
            </w:tcBorders>
            <w:vAlign w:val="center"/>
          </w:tcPr>
          <w:p w14:paraId="484049EA"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6560758A" w14:textId="77777777" w:rsidR="002258E8" w:rsidRPr="00F20368" w:rsidRDefault="002258E8" w:rsidP="002258E8">
            <w:pPr>
              <w:widowControl w:val="0"/>
              <w:spacing w:before="60" w:after="60" w:line="240" w:lineRule="auto"/>
              <w:jc w:val="center"/>
              <w:rPr>
                <w:rFonts w:ascii="Times New Roman" w:eastAsia="Arial" w:hAnsi="Times New Roman" w:cs="Times New Roman"/>
                <w:color w:val="FF0000"/>
                <w:kern w:val="0"/>
                <w:sz w:val="16"/>
                <w:szCs w:val="16"/>
                <w14:ligatures w14:val="none"/>
              </w:rPr>
            </w:pPr>
          </w:p>
        </w:tc>
      </w:tr>
      <w:tr w:rsidR="002258E8" w:rsidRPr="00F20368" w14:paraId="7F07300B"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0DEE02F2" w14:textId="77777777" w:rsidR="002258E8" w:rsidRPr="00F20368" w:rsidRDefault="002258E8" w:rsidP="002258E8">
            <w:pPr>
              <w:widowControl w:val="0"/>
              <w:spacing w:before="60" w:after="60" w:line="240" w:lineRule="auto"/>
              <w:rPr>
                <w:rFonts w:ascii="Times New Roman" w:eastAsia="Arial" w:hAnsi="Times New Roman" w:cs="Times New Roman"/>
                <w:color w:val="002060"/>
                <w:kern w:val="0"/>
                <w:sz w:val="18"/>
                <w:szCs w:val="18"/>
                <w14:ligatures w14:val="none"/>
              </w:rPr>
            </w:pPr>
            <w:r w:rsidRPr="00F20368">
              <w:rPr>
                <w:rFonts w:ascii="Times New Roman" w:eastAsia="Arial" w:hAnsi="Times New Roman" w:cs="Times New Roman"/>
                <w:b/>
                <w:color w:val="002060"/>
                <w:kern w:val="0"/>
                <w:sz w:val="18"/>
                <w:szCs w:val="18"/>
                <w14:ligatures w14:val="none"/>
              </w:rPr>
              <w:t>23</w:t>
            </w:r>
          </w:p>
        </w:tc>
        <w:tc>
          <w:tcPr>
            <w:tcW w:w="6999" w:type="dxa"/>
            <w:tcBorders>
              <w:top w:val="single" w:sz="4" w:space="0" w:color="808080"/>
              <w:left w:val="single" w:sz="4" w:space="0" w:color="808080"/>
              <w:bottom w:val="single" w:sz="4" w:space="0" w:color="808080"/>
              <w:right w:val="single" w:sz="4" w:space="0" w:color="808080"/>
            </w:tcBorders>
            <w:hideMark/>
          </w:tcPr>
          <w:p w14:paraId="7EF3C23F"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 xml:space="preserve">Provide an offsite drainage area map at a maximum scale </w:t>
            </w:r>
            <w:proofErr w:type="gramStart"/>
            <w:r w:rsidRPr="00F20368">
              <w:rPr>
                <w:rFonts w:ascii="Times New Roman" w:eastAsia="Arial" w:hAnsi="Times New Roman" w:cs="Times New Roman"/>
                <w:kern w:val="0"/>
                <w:sz w:val="18"/>
                <w:szCs w:val="18"/>
                <w14:ligatures w14:val="none"/>
              </w:rPr>
              <w:t>1”=</w:t>
            </w:r>
            <w:proofErr w:type="gramEnd"/>
            <w:r w:rsidRPr="00F20368">
              <w:rPr>
                <w:rFonts w:ascii="Times New Roman" w:eastAsia="Arial" w:hAnsi="Times New Roman" w:cs="Times New Roman"/>
                <w:kern w:val="0"/>
                <w:sz w:val="18"/>
                <w:szCs w:val="18"/>
                <w14:ligatures w14:val="none"/>
              </w:rPr>
              <w:t xml:space="preserve"> 200’.</w:t>
            </w:r>
          </w:p>
        </w:tc>
        <w:tc>
          <w:tcPr>
            <w:tcW w:w="410" w:type="dxa"/>
            <w:tcBorders>
              <w:top w:val="single" w:sz="4" w:space="0" w:color="808080"/>
              <w:left w:val="single" w:sz="4" w:space="0" w:color="808080"/>
              <w:bottom w:val="single" w:sz="4" w:space="0" w:color="808080"/>
              <w:right w:val="single" w:sz="4" w:space="0" w:color="808080"/>
            </w:tcBorders>
            <w:vAlign w:val="center"/>
          </w:tcPr>
          <w:p w14:paraId="686FDDE6"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26A0B9DE"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12C4BD30"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51CB1141" w14:textId="77777777" w:rsidR="002258E8" w:rsidRPr="00F20368" w:rsidRDefault="002258E8" w:rsidP="002258E8">
            <w:pPr>
              <w:widowControl w:val="0"/>
              <w:spacing w:before="60" w:after="60" w:line="240" w:lineRule="auto"/>
              <w:rPr>
                <w:rFonts w:ascii="Times New Roman" w:eastAsia="Arial" w:hAnsi="Times New Roman" w:cs="Times New Roman"/>
                <w:color w:val="FF0000"/>
                <w:kern w:val="0"/>
                <w:sz w:val="18"/>
                <w:szCs w:val="18"/>
                <w14:ligatures w14:val="none"/>
              </w:rPr>
            </w:pPr>
            <w:r w:rsidRPr="00F20368">
              <w:rPr>
                <w:rFonts w:ascii="Times New Roman" w:eastAsia="Arial" w:hAnsi="Times New Roman" w:cs="Times New Roman"/>
                <w:b/>
                <w:color w:val="003366"/>
                <w:kern w:val="0"/>
                <w:sz w:val="18"/>
                <w:szCs w:val="18"/>
                <w14:ligatures w14:val="none"/>
              </w:rPr>
              <w:t>24</w:t>
            </w:r>
          </w:p>
        </w:tc>
        <w:tc>
          <w:tcPr>
            <w:tcW w:w="6999" w:type="dxa"/>
            <w:tcBorders>
              <w:top w:val="single" w:sz="4" w:space="0" w:color="808080"/>
              <w:left w:val="single" w:sz="4" w:space="0" w:color="808080"/>
              <w:bottom w:val="single" w:sz="4" w:space="0" w:color="808080"/>
              <w:right w:val="single" w:sz="4" w:space="0" w:color="808080"/>
            </w:tcBorders>
            <w:hideMark/>
          </w:tcPr>
          <w:p w14:paraId="7661BCCE"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 xml:space="preserve">Show all storm sewer structures by type and number. Stations on plan must match stations on profile. Show top and invert elevation of each structure.  </w:t>
            </w:r>
          </w:p>
        </w:tc>
        <w:tc>
          <w:tcPr>
            <w:tcW w:w="410" w:type="dxa"/>
            <w:tcBorders>
              <w:top w:val="single" w:sz="4" w:space="0" w:color="808080"/>
              <w:left w:val="single" w:sz="4" w:space="0" w:color="808080"/>
              <w:bottom w:val="single" w:sz="4" w:space="0" w:color="808080"/>
              <w:right w:val="single" w:sz="4" w:space="0" w:color="808080"/>
            </w:tcBorders>
            <w:vAlign w:val="center"/>
          </w:tcPr>
          <w:p w14:paraId="1E953502"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5D1F3F1A"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0299A201" w14:textId="77777777" w:rsidTr="002258E8">
        <w:trPr>
          <w:trHeight w:val="359"/>
        </w:trPr>
        <w:tc>
          <w:tcPr>
            <w:tcW w:w="1404" w:type="dxa"/>
            <w:tcBorders>
              <w:top w:val="single" w:sz="4" w:space="0" w:color="808080"/>
              <w:left w:val="single" w:sz="4" w:space="0" w:color="808080"/>
              <w:bottom w:val="single" w:sz="4" w:space="0" w:color="808080"/>
              <w:right w:val="single" w:sz="4" w:space="0" w:color="808080"/>
            </w:tcBorders>
            <w:hideMark/>
          </w:tcPr>
          <w:p w14:paraId="209A8DC4" w14:textId="77777777" w:rsidR="002258E8" w:rsidRPr="00F20368" w:rsidRDefault="002258E8" w:rsidP="002258E8">
            <w:pPr>
              <w:widowControl w:val="0"/>
              <w:spacing w:before="60" w:after="60" w:line="240" w:lineRule="auto"/>
              <w:rPr>
                <w:rFonts w:ascii="Times New Roman" w:eastAsia="Arial" w:hAnsi="Times New Roman" w:cs="Times New Roman"/>
                <w:color w:val="FF0000"/>
                <w:kern w:val="0"/>
                <w:sz w:val="18"/>
                <w:szCs w:val="18"/>
                <w14:ligatures w14:val="none"/>
              </w:rPr>
            </w:pPr>
            <w:r w:rsidRPr="00F20368">
              <w:rPr>
                <w:rFonts w:ascii="Times New Roman" w:eastAsia="Arial" w:hAnsi="Times New Roman" w:cs="Times New Roman"/>
                <w:b/>
                <w:color w:val="003366"/>
                <w:kern w:val="0"/>
                <w:sz w:val="18"/>
                <w:szCs w:val="18"/>
                <w14:ligatures w14:val="none"/>
              </w:rPr>
              <w:t>25</w:t>
            </w:r>
          </w:p>
        </w:tc>
        <w:tc>
          <w:tcPr>
            <w:tcW w:w="6999" w:type="dxa"/>
            <w:tcBorders>
              <w:top w:val="single" w:sz="4" w:space="0" w:color="808080"/>
              <w:left w:val="single" w:sz="4" w:space="0" w:color="808080"/>
              <w:bottom w:val="single" w:sz="4" w:space="0" w:color="808080"/>
              <w:right w:val="single" w:sz="4" w:space="0" w:color="808080"/>
            </w:tcBorders>
            <w:hideMark/>
          </w:tcPr>
          <w:p w14:paraId="643D5BF0"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Show field located limits of existing and proposed 100 yr flood zones and backwater inundation from existing and proposed structures and pipes affecting the roadway.</w:t>
            </w:r>
          </w:p>
        </w:tc>
        <w:tc>
          <w:tcPr>
            <w:tcW w:w="410" w:type="dxa"/>
            <w:tcBorders>
              <w:top w:val="single" w:sz="4" w:space="0" w:color="808080"/>
              <w:left w:val="single" w:sz="4" w:space="0" w:color="808080"/>
              <w:bottom w:val="single" w:sz="4" w:space="0" w:color="808080"/>
              <w:right w:val="single" w:sz="4" w:space="0" w:color="808080"/>
            </w:tcBorders>
            <w:vAlign w:val="center"/>
          </w:tcPr>
          <w:p w14:paraId="20FCE7D2"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215630C4" w14:textId="77777777" w:rsidR="002258E8" w:rsidRPr="00F20368" w:rsidRDefault="002258E8" w:rsidP="002258E8">
            <w:pPr>
              <w:widowControl w:val="0"/>
              <w:spacing w:before="60" w:after="60" w:line="240" w:lineRule="auto"/>
              <w:jc w:val="center"/>
              <w:rPr>
                <w:rFonts w:ascii="Times New Roman" w:eastAsia="Arial" w:hAnsi="Times New Roman" w:cs="Times New Roman"/>
                <w:color w:val="FF0000"/>
                <w:kern w:val="0"/>
                <w:sz w:val="16"/>
                <w:szCs w:val="16"/>
                <w14:ligatures w14:val="none"/>
              </w:rPr>
            </w:pPr>
          </w:p>
        </w:tc>
      </w:tr>
      <w:tr w:rsidR="002258E8" w:rsidRPr="00F20368" w14:paraId="771FF36A"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5AE8A8D3"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26</w:t>
            </w:r>
          </w:p>
        </w:tc>
        <w:tc>
          <w:tcPr>
            <w:tcW w:w="6999" w:type="dxa"/>
            <w:tcBorders>
              <w:top w:val="single" w:sz="4" w:space="0" w:color="808080"/>
              <w:left w:val="single" w:sz="4" w:space="0" w:color="808080"/>
              <w:bottom w:val="single" w:sz="4" w:space="0" w:color="808080"/>
              <w:right w:val="single" w:sz="4" w:space="0" w:color="808080"/>
            </w:tcBorders>
            <w:hideMark/>
          </w:tcPr>
          <w:p w14:paraId="2AA183CB"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Identify the size, length, and slope of all culverts and storm sewer in plan and profile. Identify the type and class of pipe to be installed.</w:t>
            </w:r>
          </w:p>
        </w:tc>
        <w:tc>
          <w:tcPr>
            <w:tcW w:w="410" w:type="dxa"/>
            <w:tcBorders>
              <w:top w:val="single" w:sz="4" w:space="0" w:color="808080"/>
              <w:left w:val="single" w:sz="4" w:space="0" w:color="808080"/>
              <w:bottom w:val="single" w:sz="4" w:space="0" w:color="808080"/>
              <w:right w:val="single" w:sz="4" w:space="0" w:color="808080"/>
            </w:tcBorders>
            <w:vAlign w:val="center"/>
          </w:tcPr>
          <w:p w14:paraId="1149C4C3"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560E214A"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2A316292"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1FCA1A0D"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27</w:t>
            </w:r>
          </w:p>
        </w:tc>
        <w:tc>
          <w:tcPr>
            <w:tcW w:w="6999" w:type="dxa"/>
            <w:tcBorders>
              <w:top w:val="single" w:sz="4" w:space="0" w:color="808080"/>
              <w:left w:val="single" w:sz="4" w:space="0" w:color="808080"/>
              <w:bottom w:val="single" w:sz="4" w:space="0" w:color="808080"/>
              <w:right w:val="single" w:sz="4" w:space="0" w:color="808080"/>
            </w:tcBorders>
            <w:hideMark/>
          </w:tcPr>
          <w:p w14:paraId="275637F8"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Identify all stormwater management facilities, structures, access roads, stabilization and fencing as applicable</w:t>
            </w:r>
          </w:p>
        </w:tc>
        <w:tc>
          <w:tcPr>
            <w:tcW w:w="410" w:type="dxa"/>
            <w:tcBorders>
              <w:top w:val="single" w:sz="4" w:space="0" w:color="808080"/>
              <w:left w:val="single" w:sz="4" w:space="0" w:color="808080"/>
              <w:bottom w:val="single" w:sz="4" w:space="0" w:color="808080"/>
              <w:right w:val="single" w:sz="4" w:space="0" w:color="808080"/>
            </w:tcBorders>
            <w:vAlign w:val="center"/>
          </w:tcPr>
          <w:p w14:paraId="31ADF75E"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79F7958E"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40329EC7"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439F49CA"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28</w:t>
            </w:r>
          </w:p>
        </w:tc>
        <w:tc>
          <w:tcPr>
            <w:tcW w:w="6999" w:type="dxa"/>
            <w:tcBorders>
              <w:top w:val="single" w:sz="4" w:space="0" w:color="808080"/>
              <w:left w:val="single" w:sz="4" w:space="0" w:color="808080"/>
              <w:bottom w:val="single" w:sz="4" w:space="0" w:color="808080"/>
              <w:right w:val="single" w:sz="4" w:space="0" w:color="808080"/>
            </w:tcBorders>
            <w:hideMark/>
          </w:tcPr>
          <w:p w14:paraId="50DEA08D"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Grading plan: existing contours and proposed contours to achieve minimum pipe cover.</w:t>
            </w:r>
          </w:p>
        </w:tc>
        <w:tc>
          <w:tcPr>
            <w:tcW w:w="410" w:type="dxa"/>
            <w:tcBorders>
              <w:top w:val="single" w:sz="4" w:space="0" w:color="808080"/>
              <w:left w:val="single" w:sz="4" w:space="0" w:color="808080"/>
              <w:bottom w:val="single" w:sz="4" w:space="0" w:color="808080"/>
              <w:right w:val="single" w:sz="4" w:space="0" w:color="808080"/>
            </w:tcBorders>
            <w:vAlign w:val="center"/>
          </w:tcPr>
          <w:p w14:paraId="07C216B8"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3BEE4DFC"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67F271F0"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71021726" w14:textId="77777777" w:rsidR="002258E8" w:rsidRPr="00F20368" w:rsidRDefault="002258E8" w:rsidP="002258E8">
            <w:pPr>
              <w:widowControl w:val="0"/>
              <w:spacing w:before="60" w:after="60" w:line="240" w:lineRule="auto"/>
              <w:rPr>
                <w:rFonts w:ascii="Times New Roman" w:eastAsia="Arial" w:hAnsi="Times New Roman" w:cs="Times New Roman"/>
                <w:b/>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29</w:t>
            </w:r>
          </w:p>
        </w:tc>
        <w:tc>
          <w:tcPr>
            <w:tcW w:w="6999" w:type="dxa"/>
            <w:tcBorders>
              <w:top w:val="single" w:sz="4" w:space="0" w:color="808080"/>
              <w:left w:val="single" w:sz="4" w:space="0" w:color="808080"/>
              <w:bottom w:val="single" w:sz="4" w:space="0" w:color="808080"/>
              <w:right w:val="single" w:sz="4" w:space="0" w:color="808080"/>
            </w:tcBorders>
            <w:hideMark/>
          </w:tcPr>
          <w:p w14:paraId="783F0B5B"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 xml:space="preserve">Identify the 10 </w:t>
            </w:r>
            <w:proofErr w:type="gramStart"/>
            <w:r w:rsidRPr="00F20368">
              <w:rPr>
                <w:rFonts w:ascii="Times New Roman" w:eastAsia="Arial" w:hAnsi="Times New Roman" w:cs="Times New Roman"/>
                <w:kern w:val="0"/>
                <w:sz w:val="18"/>
                <w:szCs w:val="18"/>
                <w14:ligatures w14:val="none"/>
              </w:rPr>
              <w:t>year</w:t>
            </w:r>
            <w:proofErr w:type="gramEnd"/>
            <w:r w:rsidRPr="00F20368">
              <w:rPr>
                <w:rFonts w:ascii="Times New Roman" w:eastAsia="Arial" w:hAnsi="Times New Roman" w:cs="Times New Roman"/>
                <w:kern w:val="0"/>
                <w:sz w:val="18"/>
                <w:szCs w:val="18"/>
                <w14:ligatures w14:val="none"/>
              </w:rPr>
              <w:t xml:space="preserve"> &amp; 100 year storm water elevations in management facilities on the plan</w:t>
            </w:r>
          </w:p>
        </w:tc>
        <w:tc>
          <w:tcPr>
            <w:tcW w:w="410" w:type="dxa"/>
            <w:tcBorders>
              <w:top w:val="single" w:sz="4" w:space="0" w:color="808080"/>
              <w:left w:val="single" w:sz="4" w:space="0" w:color="808080"/>
              <w:bottom w:val="single" w:sz="4" w:space="0" w:color="808080"/>
              <w:right w:val="single" w:sz="4" w:space="0" w:color="808080"/>
            </w:tcBorders>
            <w:vAlign w:val="center"/>
          </w:tcPr>
          <w:p w14:paraId="25A39A52"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106403CC"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32865035"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5B09F34E"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30</w:t>
            </w:r>
          </w:p>
        </w:tc>
        <w:tc>
          <w:tcPr>
            <w:tcW w:w="6999" w:type="dxa"/>
            <w:tcBorders>
              <w:top w:val="single" w:sz="4" w:space="0" w:color="808080"/>
              <w:left w:val="single" w:sz="4" w:space="0" w:color="808080"/>
              <w:bottom w:val="single" w:sz="4" w:space="0" w:color="808080"/>
              <w:right w:val="single" w:sz="4" w:space="0" w:color="808080"/>
            </w:tcBorders>
            <w:hideMark/>
          </w:tcPr>
          <w:p w14:paraId="27C7DF7D"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Identify the direction of drainage flow for roadways, storm sewers, gutters, and ditches.</w:t>
            </w:r>
          </w:p>
        </w:tc>
        <w:tc>
          <w:tcPr>
            <w:tcW w:w="410" w:type="dxa"/>
            <w:tcBorders>
              <w:top w:val="single" w:sz="4" w:space="0" w:color="808080"/>
              <w:left w:val="single" w:sz="4" w:space="0" w:color="808080"/>
              <w:bottom w:val="single" w:sz="4" w:space="0" w:color="808080"/>
              <w:right w:val="single" w:sz="4" w:space="0" w:color="808080"/>
            </w:tcBorders>
            <w:vAlign w:val="center"/>
          </w:tcPr>
          <w:p w14:paraId="39D58452"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4F420352"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6427BD1C"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65BFDEEA"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31</w:t>
            </w:r>
          </w:p>
        </w:tc>
        <w:tc>
          <w:tcPr>
            <w:tcW w:w="6999" w:type="dxa"/>
            <w:tcBorders>
              <w:top w:val="single" w:sz="4" w:space="0" w:color="808080"/>
              <w:left w:val="single" w:sz="4" w:space="0" w:color="808080"/>
              <w:bottom w:val="single" w:sz="4" w:space="0" w:color="808080"/>
              <w:right w:val="single" w:sz="4" w:space="0" w:color="808080"/>
            </w:tcBorders>
            <w:hideMark/>
          </w:tcPr>
          <w:p w14:paraId="0CD792CC" w14:textId="4DBAB374"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Identify the receiving storm water conveyance and pro</w:t>
            </w:r>
            <w:r w:rsidR="002F7E4C" w:rsidRPr="00F20368">
              <w:rPr>
                <w:rFonts w:ascii="Times New Roman" w:eastAsia="Arial" w:hAnsi="Times New Roman" w:cs="Times New Roman"/>
                <w:kern w:val="0"/>
                <w:sz w:val="18"/>
                <w:szCs w:val="18"/>
                <w14:ligatures w14:val="none"/>
              </w:rPr>
              <w:t>ve</w:t>
            </w:r>
            <w:r w:rsidRPr="00F20368">
              <w:rPr>
                <w:rFonts w:ascii="Times New Roman" w:eastAsia="Arial" w:hAnsi="Times New Roman" w:cs="Times New Roman"/>
                <w:kern w:val="0"/>
                <w:sz w:val="18"/>
                <w:szCs w:val="18"/>
                <w14:ligatures w14:val="none"/>
              </w:rPr>
              <w:t xml:space="preserve"> </w:t>
            </w:r>
            <w:r w:rsidR="005B21AD" w:rsidRPr="00F20368">
              <w:rPr>
                <w:rFonts w:ascii="Times New Roman" w:eastAsia="Arial" w:hAnsi="Times New Roman" w:cs="Times New Roman"/>
                <w:kern w:val="0"/>
                <w:sz w:val="18"/>
                <w:szCs w:val="18"/>
                <w14:ligatures w14:val="none"/>
              </w:rPr>
              <w:t>adequacy</w:t>
            </w:r>
            <w:r w:rsidR="002F7E4C" w:rsidRPr="00F20368">
              <w:rPr>
                <w:rFonts w:ascii="Times New Roman" w:eastAsia="Arial" w:hAnsi="Times New Roman" w:cs="Times New Roman"/>
                <w:kern w:val="0"/>
                <w:sz w:val="18"/>
                <w:szCs w:val="18"/>
                <w14:ligatures w14:val="none"/>
              </w:rPr>
              <w:t xml:space="preserve"> per </w:t>
            </w:r>
            <w:r w:rsidRPr="00F20368">
              <w:rPr>
                <w:rFonts w:ascii="Times New Roman" w:eastAsia="Arial" w:hAnsi="Times New Roman" w:cs="Times New Roman"/>
                <w:kern w:val="0"/>
                <w:sz w:val="18"/>
                <w:szCs w:val="18"/>
                <w14:ligatures w14:val="none"/>
              </w:rPr>
              <w:t>MS-19.</w:t>
            </w:r>
          </w:p>
        </w:tc>
        <w:tc>
          <w:tcPr>
            <w:tcW w:w="410" w:type="dxa"/>
            <w:tcBorders>
              <w:top w:val="single" w:sz="4" w:space="0" w:color="808080"/>
              <w:left w:val="single" w:sz="4" w:space="0" w:color="808080"/>
              <w:bottom w:val="single" w:sz="4" w:space="0" w:color="808080"/>
              <w:right w:val="single" w:sz="4" w:space="0" w:color="808080"/>
            </w:tcBorders>
            <w:vAlign w:val="center"/>
          </w:tcPr>
          <w:p w14:paraId="45276324"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13133D6A"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7FB72B82" w14:textId="77777777" w:rsidTr="002258E8">
        <w:trPr>
          <w:trHeight w:val="503"/>
        </w:trPr>
        <w:tc>
          <w:tcPr>
            <w:tcW w:w="1404" w:type="dxa"/>
            <w:tcBorders>
              <w:top w:val="single" w:sz="4" w:space="0" w:color="808080"/>
              <w:left w:val="single" w:sz="4" w:space="0" w:color="808080"/>
              <w:bottom w:val="single" w:sz="4" w:space="0" w:color="808080"/>
              <w:right w:val="single" w:sz="4" w:space="0" w:color="808080"/>
            </w:tcBorders>
            <w:hideMark/>
          </w:tcPr>
          <w:p w14:paraId="638EBE73"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32</w:t>
            </w:r>
          </w:p>
        </w:tc>
        <w:tc>
          <w:tcPr>
            <w:tcW w:w="6999" w:type="dxa"/>
            <w:tcBorders>
              <w:top w:val="single" w:sz="4" w:space="0" w:color="808080"/>
              <w:left w:val="single" w:sz="4" w:space="0" w:color="808080"/>
              <w:bottom w:val="single" w:sz="4" w:space="0" w:color="808080"/>
              <w:right w:val="single" w:sz="4" w:space="0" w:color="808080"/>
            </w:tcBorders>
            <w:hideMark/>
          </w:tcPr>
          <w:p w14:paraId="762D3577"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Identify the type, length, slope, cross section, and stabilization measures of all proposed ditches in accordance with the drainage report outlined above.</w:t>
            </w:r>
          </w:p>
        </w:tc>
        <w:tc>
          <w:tcPr>
            <w:tcW w:w="410" w:type="dxa"/>
            <w:tcBorders>
              <w:top w:val="single" w:sz="4" w:space="0" w:color="808080"/>
              <w:left w:val="single" w:sz="4" w:space="0" w:color="808080"/>
              <w:bottom w:val="single" w:sz="4" w:space="0" w:color="808080"/>
              <w:right w:val="single" w:sz="4" w:space="0" w:color="808080"/>
            </w:tcBorders>
            <w:vAlign w:val="center"/>
          </w:tcPr>
          <w:p w14:paraId="3F690174"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3A699648"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5DE70947" w14:textId="77777777" w:rsidTr="002258E8">
        <w:tc>
          <w:tcPr>
            <w:tcW w:w="10875" w:type="dxa"/>
            <w:gridSpan w:val="4"/>
            <w:tcBorders>
              <w:top w:val="single" w:sz="4" w:space="0" w:color="808080"/>
              <w:left w:val="single" w:sz="4" w:space="0" w:color="808080"/>
              <w:bottom w:val="single" w:sz="4" w:space="0" w:color="808080"/>
              <w:right w:val="single" w:sz="4" w:space="0" w:color="808080"/>
            </w:tcBorders>
            <w:shd w:val="clear" w:color="auto" w:fill="D9D9D9"/>
            <w:hideMark/>
          </w:tcPr>
          <w:p w14:paraId="310D14E3" w14:textId="77777777" w:rsidR="002258E8" w:rsidRPr="00F20368" w:rsidRDefault="002258E8" w:rsidP="002258E8">
            <w:pPr>
              <w:widowControl w:val="0"/>
              <w:spacing w:before="60" w:after="60" w:line="240" w:lineRule="auto"/>
              <w:jc w:val="center"/>
              <w:rPr>
                <w:rFonts w:ascii="Times New Roman" w:eastAsia="Arial" w:hAnsi="Times New Roman" w:cs="Times New Roman"/>
                <w:color w:val="17365D"/>
                <w:kern w:val="0"/>
                <w:sz w:val="18"/>
                <w:szCs w:val="18"/>
                <w14:ligatures w14:val="none"/>
              </w:rPr>
            </w:pPr>
            <w:r w:rsidRPr="00F20368">
              <w:rPr>
                <w:rFonts w:ascii="Times New Roman" w:eastAsia="Arial" w:hAnsi="Times New Roman" w:cs="Times New Roman"/>
                <w:b/>
                <w:color w:val="17365D"/>
                <w:kern w:val="0"/>
                <w:sz w:val="18"/>
                <w:szCs w:val="18"/>
                <w14:ligatures w14:val="none"/>
              </w:rPr>
              <w:lastRenderedPageBreak/>
              <w:t>EROSION CONTROL</w:t>
            </w:r>
          </w:p>
        </w:tc>
      </w:tr>
      <w:tr w:rsidR="002258E8" w:rsidRPr="00F20368" w14:paraId="33267435" w14:textId="77777777" w:rsidTr="002258E8">
        <w:trPr>
          <w:trHeight w:val="503"/>
        </w:trPr>
        <w:tc>
          <w:tcPr>
            <w:tcW w:w="1404" w:type="dxa"/>
            <w:tcBorders>
              <w:top w:val="single" w:sz="4" w:space="0" w:color="808080"/>
              <w:left w:val="single" w:sz="4" w:space="0" w:color="808080"/>
              <w:bottom w:val="single" w:sz="4" w:space="0" w:color="808080"/>
              <w:right w:val="single" w:sz="4" w:space="0" w:color="808080"/>
            </w:tcBorders>
            <w:hideMark/>
          </w:tcPr>
          <w:p w14:paraId="035BC735"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33</w:t>
            </w:r>
          </w:p>
        </w:tc>
        <w:tc>
          <w:tcPr>
            <w:tcW w:w="6999" w:type="dxa"/>
            <w:tcBorders>
              <w:top w:val="single" w:sz="4" w:space="0" w:color="808080"/>
              <w:left w:val="single" w:sz="4" w:space="0" w:color="808080"/>
              <w:bottom w:val="single" w:sz="4" w:space="0" w:color="808080"/>
              <w:right w:val="single" w:sz="4" w:space="0" w:color="808080"/>
            </w:tcBorders>
            <w:hideMark/>
          </w:tcPr>
          <w:p w14:paraId="72F5EAA2"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Identify the limits of construction within and immediately adjacent to the right of way.</w:t>
            </w:r>
          </w:p>
        </w:tc>
        <w:tc>
          <w:tcPr>
            <w:tcW w:w="410" w:type="dxa"/>
            <w:tcBorders>
              <w:top w:val="single" w:sz="4" w:space="0" w:color="808080"/>
              <w:left w:val="single" w:sz="4" w:space="0" w:color="808080"/>
              <w:bottom w:val="single" w:sz="4" w:space="0" w:color="808080"/>
              <w:right w:val="single" w:sz="4" w:space="0" w:color="808080"/>
            </w:tcBorders>
            <w:vAlign w:val="center"/>
          </w:tcPr>
          <w:p w14:paraId="5F373366"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63BBB548"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377BC716" w14:textId="77777777" w:rsidTr="002258E8">
        <w:trPr>
          <w:trHeight w:val="440"/>
        </w:trPr>
        <w:tc>
          <w:tcPr>
            <w:tcW w:w="1404" w:type="dxa"/>
            <w:tcBorders>
              <w:top w:val="single" w:sz="4" w:space="0" w:color="808080"/>
              <w:left w:val="single" w:sz="4" w:space="0" w:color="808080"/>
              <w:bottom w:val="single" w:sz="4" w:space="0" w:color="808080"/>
              <w:right w:val="single" w:sz="4" w:space="0" w:color="808080"/>
            </w:tcBorders>
            <w:hideMark/>
          </w:tcPr>
          <w:p w14:paraId="6544E20E"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34</w:t>
            </w:r>
          </w:p>
        </w:tc>
        <w:tc>
          <w:tcPr>
            <w:tcW w:w="6999" w:type="dxa"/>
            <w:tcBorders>
              <w:top w:val="single" w:sz="4" w:space="0" w:color="808080"/>
              <w:left w:val="single" w:sz="4" w:space="0" w:color="808080"/>
              <w:bottom w:val="single" w:sz="4" w:space="0" w:color="808080"/>
              <w:right w:val="single" w:sz="4" w:space="0" w:color="808080"/>
            </w:tcBorders>
            <w:hideMark/>
          </w:tcPr>
          <w:p w14:paraId="1EA113E5"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Show temporary construction access to state maintained right of way in accordance with MS-17.</w:t>
            </w:r>
          </w:p>
        </w:tc>
        <w:tc>
          <w:tcPr>
            <w:tcW w:w="410" w:type="dxa"/>
            <w:tcBorders>
              <w:top w:val="single" w:sz="4" w:space="0" w:color="808080"/>
              <w:left w:val="single" w:sz="4" w:space="0" w:color="808080"/>
              <w:bottom w:val="single" w:sz="4" w:space="0" w:color="808080"/>
              <w:right w:val="single" w:sz="4" w:space="0" w:color="808080"/>
            </w:tcBorders>
            <w:vAlign w:val="center"/>
          </w:tcPr>
          <w:p w14:paraId="248505BF"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1E3A23CA"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1F6058AD" w14:textId="77777777" w:rsidTr="002258E8">
        <w:trPr>
          <w:trHeight w:val="710"/>
        </w:trPr>
        <w:tc>
          <w:tcPr>
            <w:tcW w:w="1404" w:type="dxa"/>
            <w:tcBorders>
              <w:top w:val="single" w:sz="4" w:space="0" w:color="808080"/>
              <w:left w:val="single" w:sz="4" w:space="0" w:color="808080"/>
              <w:bottom w:val="single" w:sz="4" w:space="0" w:color="808080"/>
              <w:right w:val="single" w:sz="4" w:space="0" w:color="808080"/>
            </w:tcBorders>
            <w:hideMark/>
          </w:tcPr>
          <w:p w14:paraId="22917481"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35</w:t>
            </w:r>
          </w:p>
        </w:tc>
        <w:tc>
          <w:tcPr>
            <w:tcW w:w="6999" w:type="dxa"/>
            <w:tcBorders>
              <w:top w:val="single" w:sz="4" w:space="0" w:color="808080"/>
              <w:left w:val="single" w:sz="4" w:space="0" w:color="808080"/>
              <w:bottom w:val="single" w:sz="4" w:space="0" w:color="808080"/>
              <w:right w:val="single" w:sz="4" w:space="0" w:color="808080"/>
            </w:tcBorders>
            <w:hideMark/>
          </w:tcPr>
          <w:p w14:paraId="412F46B7"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Provide adequate erosion control measures for all areas within and immediately adjacent to State maintained right of way receiving runoff from construction activities in accordance with the current Virginia Erosion &amp; Sediment Control Handbook.</w:t>
            </w:r>
          </w:p>
        </w:tc>
        <w:tc>
          <w:tcPr>
            <w:tcW w:w="410" w:type="dxa"/>
            <w:tcBorders>
              <w:top w:val="single" w:sz="4" w:space="0" w:color="808080"/>
              <w:left w:val="single" w:sz="4" w:space="0" w:color="808080"/>
              <w:bottom w:val="single" w:sz="4" w:space="0" w:color="808080"/>
              <w:right w:val="single" w:sz="4" w:space="0" w:color="808080"/>
            </w:tcBorders>
            <w:vAlign w:val="center"/>
          </w:tcPr>
          <w:p w14:paraId="4DB8A9C1"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405531B2"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2D1A07FA"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4E36A49C"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36</w:t>
            </w:r>
          </w:p>
        </w:tc>
        <w:tc>
          <w:tcPr>
            <w:tcW w:w="6999" w:type="dxa"/>
            <w:tcBorders>
              <w:top w:val="single" w:sz="4" w:space="0" w:color="808080"/>
              <w:left w:val="single" w:sz="4" w:space="0" w:color="808080"/>
              <w:bottom w:val="single" w:sz="4" w:space="0" w:color="808080"/>
              <w:right w:val="single" w:sz="4" w:space="0" w:color="808080"/>
            </w:tcBorders>
            <w:hideMark/>
          </w:tcPr>
          <w:p w14:paraId="2155E49E"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Identify the location of the staging and stockpile areas and applicable erosion control measures.</w:t>
            </w:r>
          </w:p>
        </w:tc>
        <w:tc>
          <w:tcPr>
            <w:tcW w:w="410" w:type="dxa"/>
            <w:tcBorders>
              <w:top w:val="single" w:sz="4" w:space="0" w:color="808080"/>
              <w:left w:val="single" w:sz="4" w:space="0" w:color="808080"/>
              <w:bottom w:val="single" w:sz="4" w:space="0" w:color="808080"/>
              <w:right w:val="single" w:sz="4" w:space="0" w:color="808080"/>
            </w:tcBorders>
            <w:vAlign w:val="center"/>
          </w:tcPr>
          <w:p w14:paraId="7730431C"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118B6E7A"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06D7FB2D"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5AB0CA80"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37</w:t>
            </w:r>
            <w:bookmarkStart w:id="5" w:name="_gjdgxs"/>
            <w:bookmarkEnd w:id="5"/>
          </w:p>
        </w:tc>
        <w:tc>
          <w:tcPr>
            <w:tcW w:w="6999" w:type="dxa"/>
            <w:tcBorders>
              <w:top w:val="single" w:sz="4" w:space="0" w:color="808080"/>
              <w:left w:val="single" w:sz="4" w:space="0" w:color="808080"/>
              <w:bottom w:val="single" w:sz="4" w:space="0" w:color="808080"/>
              <w:right w:val="single" w:sz="4" w:space="0" w:color="808080"/>
            </w:tcBorders>
            <w:hideMark/>
          </w:tcPr>
          <w:p w14:paraId="4B5571AE"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Address restoration within and immediately adjacent to State maintained right of way</w:t>
            </w:r>
          </w:p>
        </w:tc>
        <w:tc>
          <w:tcPr>
            <w:tcW w:w="410" w:type="dxa"/>
            <w:tcBorders>
              <w:top w:val="single" w:sz="4" w:space="0" w:color="808080"/>
              <w:left w:val="single" w:sz="4" w:space="0" w:color="808080"/>
              <w:bottom w:val="single" w:sz="4" w:space="0" w:color="808080"/>
              <w:right w:val="single" w:sz="4" w:space="0" w:color="808080"/>
            </w:tcBorders>
            <w:vAlign w:val="center"/>
          </w:tcPr>
          <w:p w14:paraId="27F7109B"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4C44CF78"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6ACEE860" w14:textId="77777777" w:rsidTr="002258E8">
        <w:tc>
          <w:tcPr>
            <w:tcW w:w="10875" w:type="dxa"/>
            <w:gridSpan w:val="4"/>
            <w:tcBorders>
              <w:top w:val="single" w:sz="4" w:space="0" w:color="808080"/>
              <w:left w:val="single" w:sz="4" w:space="0" w:color="808080"/>
              <w:bottom w:val="single" w:sz="4" w:space="0" w:color="808080"/>
              <w:right w:val="single" w:sz="4" w:space="0" w:color="808080"/>
            </w:tcBorders>
            <w:shd w:val="clear" w:color="auto" w:fill="D9D9D9"/>
            <w:hideMark/>
          </w:tcPr>
          <w:p w14:paraId="26CB92E3" w14:textId="77777777" w:rsidR="002258E8" w:rsidRPr="00F20368" w:rsidRDefault="002258E8" w:rsidP="002258E8">
            <w:pPr>
              <w:widowControl w:val="0"/>
              <w:spacing w:before="60" w:after="60" w:line="240" w:lineRule="auto"/>
              <w:jc w:val="center"/>
              <w:rPr>
                <w:rFonts w:ascii="Times New Roman" w:eastAsia="Arial" w:hAnsi="Times New Roman" w:cs="Times New Roman"/>
                <w:color w:val="17365D"/>
                <w:kern w:val="0"/>
                <w:sz w:val="18"/>
                <w:szCs w:val="18"/>
                <w14:ligatures w14:val="none"/>
              </w:rPr>
            </w:pPr>
            <w:r w:rsidRPr="00F20368">
              <w:rPr>
                <w:rFonts w:ascii="Times New Roman" w:eastAsia="Arial" w:hAnsi="Times New Roman" w:cs="Times New Roman"/>
                <w:b/>
                <w:color w:val="17365D"/>
                <w:kern w:val="0"/>
                <w:sz w:val="18"/>
                <w:szCs w:val="18"/>
                <w14:ligatures w14:val="none"/>
              </w:rPr>
              <w:t>RIGHT OF WAY &amp; GEOMETRICS</w:t>
            </w:r>
          </w:p>
        </w:tc>
      </w:tr>
      <w:tr w:rsidR="002258E8" w:rsidRPr="00F20368" w14:paraId="3038E053" w14:textId="77777777" w:rsidTr="002258E8">
        <w:trPr>
          <w:trHeight w:val="620"/>
        </w:trPr>
        <w:tc>
          <w:tcPr>
            <w:tcW w:w="1404" w:type="dxa"/>
            <w:tcBorders>
              <w:top w:val="single" w:sz="4" w:space="0" w:color="808080"/>
              <w:left w:val="single" w:sz="4" w:space="0" w:color="808080"/>
              <w:bottom w:val="single" w:sz="4" w:space="0" w:color="808080"/>
              <w:right w:val="single" w:sz="4" w:space="0" w:color="808080"/>
            </w:tcBorders>
            <w:hideMark/>
          </w:tcPr>
          <w:p w14:paraId="1EB5A9E1"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38</w:t>
            </w:r>
          </w:p>
        </w:tc>
        <w:tc>
          <w:tcPr>
            <w:tcW w:w="6999" w:type="dxa"/>
            <w:tcBorders>
              <w:top w:val="single" w:sz="4" w:space="0" w:color="808080"/>
              <w:left w:val="single" w:sz="4" w:space="0" w:color="808080"/>
              <w:bottom w:val="single" w:sz="4" w:space="0" w:color="808080"/>
              <w:right w:val="single" w:sz="4" w:space="0" w:color="808080"/>
            </w:tcBorders>
            <w:hideMark/>
          </w:tcPr>
          <w:p w14:paraId="3A42F215"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Identify entrance type and label geometrics including radii, width, landing slope, throat length, and spot elevations.</w:t>
            </w:r>
          </w:p>
        </w:tc>
        <w:tc>
          <w:tcPr>
            <w:tcW w:w="410" w:type="dxa"/>
            <w:tcBorders>
              <w:top w:val="single" w:sz="4" w:space="0" w:color="808080"/>
              <w:left w:val="single" w:sz="4" w:space="0" w:color="808080"/>
              <w:bottom w:val="single" w:sz="4" w:space="0" w:color="808080"/>
              <w:right w:val="single" w:sz="4" w:space="0" w:color="808080"/>
            </w:tcBorders>
            <w:vAlign w:val="center"/>
          </w:tcPr>
          <w:p w14:paraId="354DE533"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085E99A4"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01E2DBA3" w14:textId="77777777" w:rsidTr="002F7E4C">
        <w:trPr>
          <w:trHeight w:val="512"/>
        </w:trPr>
        <w:tc>
          <w:tcPr>
            <w:tcW w:w="1404" w:type="dxa"/>
            <w:tcBorders>
              <w:top w:val="single" w:sz="4" w:space="0" w:color="808080"/>
              <w:left w:val="single" w:sz="4" w:space="0" w:color="808080"/>
              <w:bottom w:val="single" w:sz="4" w:space="0" w:color="808080"/>
              <w:right w:val="single" w:sz="4" w:space="0" w:color="808080"/>
            </w:tcBorders>
            <w:hideMark/>
          </w:tcPr>
          <w:p w14:paraId="1102AF64"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39</w:t>
            </w:r>
          </w:p>
        </w:tc>
        <w:tc>
          <w:tcPr>
            <w:tcW w:w="6999" w:type="dxa"/>
            <w:tcBorders>
              <w:top w:val="single" w:sz="4" w:space="0" w:color="808080"/>
              <w:left w:val="single" w:sz="4" w:space="0" w:color="808080"/>
              <w:bottom w:val="single" w:sz="4" w:space="0" w:color="808080"/>
              <w:right w:val="single" w:sz="4" w:space="0" w:color="808080"/>
            </w:tcBorders>
            <w:hideMark/>
          </w:tcPr>
          <w:p w14:paraId="2F0F3DA3" w14:textId="036C8C34"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Show design vehicle turning templates on entrance plan</w:t>
            </w:r>
            <w:r w:rsidR="00415EA2" w:rsidRPr="00F20368">
              <w:rPr>
                <w:rFonts w:ascii="Times New Roman" w:eastAsia="Arial" w:hAnsi="Times New Roman" w:cs="Times New Roman"/>
                <w:kern w:val="0"/>
                <w:sz w:val="18"/>
                <w:szCs w:val="18"/>
                <w14:ligatures w14:val="none"/>
              </w:rPr>
              <w:t xml:space="preserve"> or detail</w:t>
            </w:r>
            <w:r w:rsidR="00016D1E" w:rsidRPr="00F20368">
              <w:rPr>
                <w:rFonts w:ascii="Times New Roman" w:eastAsia="Arial" w:hAnsi="Times New Roman" w:cs="Times New Roman"/>
                <w:kern w:val="0"/>
                <w:sz w:val="18"/>
                <w:szCs w:val="18"/>
                <w14:ligatures w14:val="none"/>
              </w:rPr>
              <w:t xml:space="preserve"> sheet.</w:t>
            </w:r>
          </w:p>
        </w:tc>
        <w:tc>
          <w:tcPr>
            <w:tcW w:w="410" w:type="dxa"/>
            <w:tcBorders>
              <w:top w:val="single" w:sz="4" w:space="0" w:color="808080"/>
              <w:left w:val="single" w:sz="4" w:space="0" w:color="808080"/>
              <w:bottom w:val="single" w:sz="4" w:space="0" w:color="808080"/>
              <w:right w:val="single" w:sz="4" w:space="0" w:color="808080"/>
            </w:tcBorders>
            <w:vAlign w:val="center"/>
          </w:tcPr>
          <w:p w14:paraId="76BC536E"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31D98C29"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4006A45D" w14:textId="77777777" w:rsidTr="002F7E4C">
        <w:trPr>
          <w:trHeight w:val="330"/>
        </w:trPr>
        <w:tc>
          <w:tcPr>
            <w:tcW w:w="1404" w:type="dxa"/>
            <w:tcBorders>
              <w:top w:val="single" w:sz="4" w:space="0" w:color="808080"/>
              <w:left w:val="single" w:sz="4" w:space="0" w:color="808080"/>
              <w:bottom w:val="single" w:sz="4" w:space="0" w:color="808080"/>
              <w:right w:val="single" w:sz="4" w:space="0" w:color="808080"/>
            </w:tcBorders>
            <w:hideMark/>
          </w:tcPr>
          <w:p w14:paraId="7710AE6A"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40</w:t>
            </w:r>
          </w:p>
        </w:tc>
        <w:tc>
          <w:tcPr>
            <w:tcW w:w="6999" w:type="dxa"/>
            <w:tcBorders>
              <w:top w:val="single" w:sz="8" w:space="0" w:color="808080"/>
              <w:left w:val="single" w:sz="8" w:space="0" w:color="808080"/>
              <w:bottom w:val="single" w:sz="8" w:space="0" w:color="808080"/>
              <w:right w:val="single" w:sz="8" w:space="0" w:color="808080"/>
            </w:tcBorders>
            <w:tcMar>
              <w:top w:w="100" w:type="dxa"/>
              <w:left w:w="100" w:type="dxa"/>
              <w:bottom w:w="100" w:type="dxa"/>
              <w:right w:w="100" w:type="dxa"/>
            </w:tcMar>
            <w:hideMark/>
          </w:tcPr>
          <w:p w14:paraId="56000D2C"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Identify lengths and widths of existing and proposed tapers and turn storage lanes.</w:t>
            </w:r>
          </w:p>
        </w:tc>
        <w:tc>
          <w:tcPr>
            <w:tcW w:w="410" w:type="dxa"/>
            <w:tcBorders>
              <w:top w:val="single" w:sz="4" w:space="0" w:color="808080"/>
              <w:left w:val="single" w:sz="4" w:space="0" w:color="808080"/>
              <w:bottom w:val="single" w:sz="4" w:space="0" w:color="808080"/>
              <w:right w:val="single" w:sz="4" w:space="0" w:color="808080"/>
            </w:tcBorders>
            <w:vAlign w:val="center"/>
          </w:tcPr>
          <w:p w14:paraId="5B063AB5"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190716E9"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1629C128"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59DC54B5"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41</w:t>
            </w:r>
          </w:p>
        </w:tc>
        <w:tc>
          <w:tcPr>
            <w:tcW w:w="6999" w:type="dxa"/>
            <w:tcBorders>
              <w:top w:val="single" w:sz="4" w:space="0" w:color="808080"/>
              <w:left w:val="single" w:sz="4" w:space="0" w:color="808080"/>
              <w:bottom w:val="single" w:sz="4" w:space="0" w:color="808080"/>
              <w:right w:val="single" w:sz="4" w:space="0" w:color="808080"/>
            </w:tcBorders>
            <w:hideMark/>
          </w:tcPr>
          <w:p w14:paraId="74AA842F"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Show all existing entrances, street connections, crossovers, etc. that are located along both sides of the existing roadway that may be affected by the development.</w:t>
            </w:r>
          </w:p>
        </w:tc>
        <w:tc>
          <w:tcPr>
            <w:tcW w:w="410" w:type="dxa"/>
            <w:tcBorders>
              <w:top w:val="single" w:sz="4" w:space="0" w:color="808080"/>
              <w:left w:val="single" w:sz="4" w:space="0" w:color="808080"/>
              <w:bottom w:val="single" w:sz="4" w:space="0" w:color="808080"/>
              <w:right w:val="single" w:sz="4" w:space="0" w:color="808080"/>
            </w:tcBorders>
            <w:vAlign w:val="center"/>
          </w:tcPr>
          <w:p w14:paraId="4C9DF682"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6306C7BE"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0F2F5F69"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5AE3DC0B"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42</w:t>
            </w:r>
          </w:p>
        </w:tc>
        <w:tc>
          <w:tcPr>
            <w:tcW w:w="6999" w:type="dxa"/>
            <w:tcBorders>
              <w:top w:val="single" w:sz="4" w:space="0" w:color="808080"/>
              <w:left w:val="single" w:sz="4" w:space="0" w:color="808080"/>
              <w:bottom w:val="single" w:sz="4" w:space="0" w:color="808080"/>
              <w:right w:val="single" w:sz="4" w:space="0" w:color="808080"/>
            </w:tcBorders>
            <w:hideMark/>
          </w:tcPr>
          <w:p w14:paraId="727D7AE5"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Provide shared connection or inter-parcel connection for vehicular access per VDOT Road Design Manual Appendix ‘F’ and 24VAC30-73-120; C4.</w:t>
            </w:r>
          </w:p>
        </w:tc>
        <w:tc>
          <w:tcPr>
            <w:tcW w:w="410" w:type="dxa"/>
            <w:tcBorders>
              <w:top w:val="single" w:sz="4" w:space="0" w:color="808080"/>
              <w:left w:val="single" w:sz="4" w:space="0" w:color="808080"/>
              <w:bottom w:val="single" w:sz="4" w:space="0" w:color="808080"/>
              <w:right w:val="single" w:sz="4" w:space="0" w:color="808080"/>
            </w:tcBorders>
            <w:vAlign w:val="center"/>
          </w:tcPr>
          <w:p w14:paraId="52E0886B"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0ADE5A00" w14:textId="77777777" w:rsidR="002258E8" w:rsidRPr="00F20368" w:rsidRDefault="002258E8" w:rsidP="002258E8">
            <w:pPr>
              <w:widowControl w:val="0"/>
              <w:spacing w:before="60" w:after="60" w:line="240" w:lineRule="auto"/>
              <w:jc w:val="center"/>
              <w:rPr>
                <w:rFonts w:ascii="Times New Roman" w:eastAsia="Arial" w:hAnsi="Times New Roman" w:cs="Times New Roman"/>
                <w:color w:val="FF0000"/>
                <w:kern w:val="0"/>
                <w:sz w:val="16"/>
                <w:szCs w:val="16"/>
                <w14:ligatures w14:val="none"/>
              </w:rPr>
            </w:pPr>
          </w:p>
        </w:tc>
      </w:tr>
      <w:tr w:rsidR="002258E8" w:rsidRPr="00F20368" w14:paraId="45563379" w14:textId="77777777" w:rsidTr="002258E8">
        <w:trPr>
          <w:trHeight w:val="845"/>
        </w:trPr>
        <w:tc>
          <w:tcPr>
            <w:tcW w:w="1404" w:type="dxa"/>
            <w:tcBorders>
              <w:top w:val="single" w:sz="4" w:space="0" w:color="808080"/>
              <w:left w:val="single" w:sz="4" w:space="0" w:color="808080"/>
              <w:bottom w:val="single" w:sz="4" w:space="0" w:color="808080"/>
              <w:right w:val="single" w:sz="4" w:space="0" w:color="808080"/>
            </w:tcBorders>
            <w:hideMark/>
          </w:tcPr>
          <w:p w14:paraId="276BF578" w14:textId="77777777" w:rsidR="002258E8" w:rsidRPr="00F20368" w:rsidRDefault="002258E8" w:rsidP="002258E8">
            <w:pPr>
              <w:widowControl w:val="0"/>
              <w:spacing w:before="60" w:after="60" w:line="240" w:lineRule="auto"/>
              <w:rPr>
                <w:rFonts w:ascii="Times New Roman" w:eastAsia="Arial" w:hAnsi="Times New Roman" w:cs="Times New Roman"/>
                <w:b/>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43</w:t>
            </w:r>
          </w:p>
        </w:tc>
        <w:tc>
          <w:tcPr>
            <w:tcW w:w="6999" w:type="dxa"/>
            <w:tcBorders>
              <w:top w:val="single" w:sz="4" w:space="0" w:color="808080"/>
              <w:left w:val="single" w:sz="4" w:space="0" w:color="808080"/>
              <w:bottom w:val="single" w:sz="4" w:space="0" w:color="808080"/>
              <w:right w:val="single" w:sz="4" w:space="0" w:color="808080"/>
            </w:tcBorders>
            <w:hideMark/>
          </w:tcPr>
          <w:p w14:paraId="73B4CA84"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Identify the distance measured from the centerline of the proposed entrances and intersections to the centerline of the nearest entrances, street connections, crossovers, etc. per access management spacing requirements.</w:t>
            </w:r>
          </w:p>
        </w:tc>
        <w:tc>
          <w:tcPr>
            <w:tcW w:w="410" w:type="dxa"/>
            <w:tcBorders>
              <w:top w:val="single" w:sz="4" w:space="0" w:color="808080"/>
              <w:left w:val="single" w:sz="4" w:space="0" w:color="808080"/>
              <w:bottom w:val="single" w:sz="4" w:space="0" w:color="808080"/>
              <w:right w:val="single" w:sz="4" w:space="0" w:color="808080"/>
            </w:tcBorders>
            <w:vAlign w:val="center"/>
          </w:tcPr>
          <w:p w14:paraId="79CA268E"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5B36187C"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67129170" w14:textId="77777777" w:rsidTr="00923B20">
        <w:trPr>
          <w:trHeight w:val="555"/>
        </w:trPr>
        <w:tc>
          <w:tcPr>
            <w:tcW w:w="1404" w:type="dxa"/>
            <w:tcBorders>
              <w:top w:val="single" w:sz="4" w:space="0" w:color="808080"/>
              <w:left w:val="single" w:sz="4" w:space="0" w:color="808080"/>
              <w:bottom w:val="single" w:sz="4" w:space="0" w:color="808080"/>
              <w:right w:val="single" w:sz="4" w:space="0" w:color="808080"/>
            </w:tcBorders>
            <w:hideMark/>
          </w:tcPr>
          <w:p w14:paraId="17018E6A" w14:textId="77777777" w:rsidR="002258E8" w:rsidRPr="00F20368" w:rsidRDefault="002258E8" w:rsidP="002258E8">
            <w:pPr>
              <w:widowControl w:val="0"/>
              <w:spacing w:before="60" w:after="60" w:line="240" w:lineRule="auto"/>
              <w:rPr>
                <w:rFonts w:ascii="Times New Roman" w:eastAsia="Arial" w:hAnsi="Times New Roman" w:cs="Times New Roman"/>
                <w:b/>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44</w:t>
            </w:r>
          </w:p>
        </w:tc>
        <w:tc>
          <w:tcPr>
            <w:tcW w:w="6999" w:type="dxa"/>
            <w:tcBorders>
              <w:top w:val="single" w:sz="8" w:space="0" w:color="808080"/>
              <w:left w:val="single" w:sz="8" w:space="0" w:color="808080"/>
              <w:bottom w:val="single" w:sz="8" w:space="0" w:color="808080"/>
              <w:right w:val="single" w:sz="8" w:space="0" w:color="808080"/>
            </w:tcBorders>
            <w:tcMar>
              <w:top w:w="100" w:type="dxa"/>
              <w:left w:w="100" w:type="dxa"/>
              <w:bottom w:w="100" w:type="dxa"/>
              <w:right w:w="100" w:type="dxa"/>
            </w:tcMar>
            <w:hideMark/>
          </w:tcPr>
          <w:p w14:paraId="31C129BD" w14:textId="4BA617E3" w:rsidR="002258E8" w:rsidRPr="00F20368" w:rsidRDefault="00923B20"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hAnsi="Times New Roman" w:cs="Times New Roman"/>
                <w:sz w:val="18"/>
                <w:szCs w:val="18"/>
              </w:rPr>
              <w:t>Identify geometrics and provide cross sections of proposed and/or modified roadway centerlines and transitions, including delta, radius, arc length, chord, tangent and stationing at PC, PT, and intersections.</w:t>
            </w:r>
          </w:p>
        </w:tc>
        <w:tc>
          <w:tcPr>
            <w:tcW w:w="410" w:type="dxa"/>
            <w:tcBorders>
              <w:top w:val="single" w:sz="4" w:space="0" w:color="808080"/>
              <w:left w:val="single" w:sz="4" w:space="0" w:color="808080"/>
              <w:bottom w:val="single" w:sz="4" w:space="0" w:color="808080"/>
              <w:right w:val="single" w:sz="4" w:space="0" w:color="808080"/>
            </w:tcBorders>
            <w:vAlign w:val="center"/>
          </w:tcPr>
          <w:p w14:paraId="5A6AF819"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54BCB903"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295D1FFA"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4E625E5D" w14:textId="77777777" w:rsidR="002258E8" w:rsidRPr="00F20368" w:rsidRDefault="002258E8" w:rsidP="002258E8">
            <w:pPr>
              <w:widowControl w:val="0"/>
              <w:spacing w:before="60" w:after="60" w:line="240" w:lineRule="auto"/>
              <w:rPr>
                <w:rFonts w:ascii="Times New Roman" w:eastAsia="Arial" w:hAnsi="Times New Roman" w:cs="Times New Roman"/>
                <w:b/>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45</w:t>
            </w:r>
          </w:p>
        </w:tc>
        <w:tc>
          <w:tcPr>
            <w:tcW w:w="6999" w:type="dxa"/>
            <w:tcBorders>
              <w:top w:val="single" w:sz="4" w:space="0" w:color="808080"/>
              <w:left w:val="single" w:sz="4" w:space="0" w:color="808080"/>
              <w:bottom w:val="single" w:sz="4" w:space="0" w:color="808080"/>
              <w:right w:val="single" w:sz="4" w:space="0" w:color="808080"/>
            </w:tcBorders>
            <w:hideMark/>
          </w:tcPr>
          <w:p w14:paraId="2ECAE61C"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Show all proposed street frontage and intersection improvements including proposed landscaping and signs.</w:t>
            </w:r>
          </w:p>
        </w:tc>
        <w:tc>
          <w:tcPr>
            <w:tcW w:w="410" w:type="dxa"/>
            <w:tcBorders>
              <w:top w:val="single" w:sz="4" w:space="0" w:color="808080"/>
              <w:left w:val="single" w:sz="4" w:space="0" w:color="808080"/>
              <w:bottom w:val="single" w:sz="4" w:space="0" w:color="808080"/>
              <w:right w:val="single" w:sz="4" w:space="0" w:color="808080"/>
            </w:tcBorders>
            <w:vAlign w:val="center"/>
          </w:tcPr>
          <w:p w14:paraId="38EA8F39"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19854963"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1CAAE19E"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74A07875"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46</w:t>
            </w:r>
          </w:p>
        </w:tc>
        <w:tc>
          <w:tcPr>
            <w:tcW w:w="6999" w:type="dxa"/>
            <w:tcBorders>
              <w:top w:val="single" w:sz="4" w:space="0" w:color="808080"/>
              <w:left w:val="single" w:sz="4" w:space="0" w:color="808080"/>
              <w:bottom w:val="single" w:sz="4" w:space="0" w:color="808080"/>
              <w:right w:val="single" w:sz="4" w:space="0" w:color="808080"/>
            </w:tcBorders>
            <w:hideMark/>
          </w:tcPr>
          <w:p w14:paraId="4B3A1B03"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 xml:space="preserve">Show sight distance triangles for required minimum distance and applicable sight easements at all entrances and intersections, including left </w:t>
            </w:r>
            <w:proofErr w:type="gramStart"/>
            <w:r w:rsidRPr="00F20368">
              <w:rPr>
                <w:rFonts w:ascii="Times New Roman" w:eastAsia="Arial" w:hAnsi="Times New Roman" w:cs="Times New Roman"/>
                <w:kern w:val="0"/>
                <w:sz w:val="18"/>
                <w:szCs w:val="18"/>
                <w14:ligatures w14:val="none"/>
              </w:rPr>
              <w:t>turn(</w:t>
            </w:r>
            <w:proofErr w:type="gramEnd"/>
            <w:r w:rsidRPr="00F20368">
              <w:rPr>
                <w:rFonts w:ascii="Times New Roman" w:eastAsia="Arial" w:hAnsi="Times New Roman" w:cs="Times New Roman"/>
                <w:kern w:val="0"/>
                <w:sz w:val="18"/>
                <w:szCs w:val="18"/>
                <w14:ligatures w14:val="none"/>
              </w:rPr>
              <w:t>AASHTO).</w:t>
            </w:r>
          </w:p>
        </w:tc>
        <w:tc>
          <w:tcPr>
            <w:tcW w:w="410" w:type="dxa"/>
            <w:tcBorders>
              <w:top w:val="single" w:sz="4" w:space="0" w:color="808080"/>
              <w:left w:val="single" w:sz="4" w:space="0" w:color="808080"/>
              <w:bottom w:val="single" w:sz="4" w:space="0" w:color="808080"/>
              <w:right w:val="single" w:sz="4" w:space="0" w:color="808080"/>
            </w:tcBorders>
            <w:vAlign w:val="center"/>
          </w:tcPr>
          <w:p w14:paraId="0F2B1B55"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03C44C2C"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229A828C" w14:textId="77777777" w:rsidTr="002258E8">
        <w:trPr>
          <w:trHeight w:val="570"/>
        </w:trPr>
        <w:tc>
          <w:tcPr>
            <w:tcW w:w="1404" w:type="dxa"/>
            <w:tcBorders>
              <w:top w:val="single" w:sz="4" w:space="0" w:color="808080"/>
              <w:left w:val="single" w:sz="4" w:space="0" w:color="808080"/>
              <w:bottom w:val="single" w:sz="4" w:space="0" w:color="808080"/>
              <w:right w:val="single" w:sz="4" w:space="0" w:color="808080"/>
            </w:tcBorders>
            <w:hideMark/>
          </w:tcPr>
          <w:p w14:paraId="629E35A0"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47</w:t>
            </w:r>
          </w:p>
        </w:tc>
        <w:tc>
          <w:tcPr>
            <w:tcW w:w="6999" w:type="dxa"/>
            <w:tcBorders>
              <w:top w:val="single" w:sz="4" w:space="0" w:color="808080"/>
              <w:left w:val="single" w:sz="4" w:space="0" w:color="808080"/>
              <w:bottom w:val="single" w:sz="4" w:space="0" w:color="808080"/>
              <w:right w:val="single" w:sz="4" w:space="0" w:color="808080"/>
            </w:tcBorders>
            <w:hideMark/>
          </w:tcPr>
          <w:p w14:paraId="6A7C230C"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 xml:space="preserve">Provide profiles of intersection and stopping sight distances at each relevant location, including existing roads. </w:t>
            </w:r>
          </w:p>
        </w:tc>
        <w:tc>
          <w:tcPr>
            <w:tcW w:w="410" w:type="dxa"/>
            <w:tcBorders>
              <w:top w:val="single" w:sz="4" w:space="0" w:color="808080"/>
              <w:left w:val="single" w:sz="4" w:space="0" w:color="808080"/>
              <w:bottom w:val="single" w:sz="4" w:space="0" w:color="808080"/>
              <w:right w:val="single" w:sz="4" w:space="0" w:color="808080"/>
            </w:tcBorders>
            <w:vAlign w:val="center"/>
          </w:tcPr>
          <w:p w14:paraId="37598117"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7FBA2140"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2EDC1DC2" w14:textId="77777777" w:rsidTr="002258E8">
        <w:trPr>
          <w:trHeight w:val="578"/>
        </w:trPr>
        <w:tc>
          <w:tcPr>
            <w:tcW w:w="1404" w:type="dxa"/>
            <w:tcBorders>
              <w:top w:val="single" w:sz="4" w:space="0" w:color="808080"/>
              <w:left w:val="single" w:sz="4" w:space="0" w:color="808080"/>
              <w:bottom w:val="single" w:sz="4" w:space="0" w:color="808080"/>
              <w:right w:val="single" w:sz="4" w:space="0" w:color="808080"/>
            </w:tcBorders>
            <w:hideMark/>
          </w:tcPr>
          <w:p w14:paraId="1C8EF6B9"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48</w:t>
            </w:r>
          </w:p>
        </w:tc>
        <w:tc>
          <w:tcPr>
            <w:tcW w:w="6999" w:type="dxa"/>
            <w:tcBorders>
              <w:top w:val="single" w:sz="8" w:space="0" w:color="808080"/>
              <w:left w:val="single" w:sz="8" w:space="0" w:color="808080"/>
              <w:bottom w:val="single" w:sz="8" w:space="0" w:color="808080"/>
              <w:right w:val="single" w:sz="8" w:space="0" w:color="808080"/>
            </w:tcBorders>
            <w:tcMar>
              <w:top w:w="100" w:type="dxa"/>
              <w:left w:w="100" w:type="dxa"/>
              <w:bottom w:w="100" w:type="dxa"/>
              <w:right w:w="100" w:type="dxa"/>
            </w:tcMar>
            <w:hideMark/>
          </w:tcPr>
          <w:p w14:paraId="339BE416"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Provide site specific cross sections at key locations including, but not limited to, entrances, pavement widening, ditch relocations, culvert crossings, etc.</w:t>
            </w:r>
          </w:p>
        </w:tc>
        <w:tc>
          <w:tcPr>
            <w:tcW w:w="410" w:type="dxa"/>
            <w:tcBorders>
              <w:top w:val="single" w:sz="4" w:space="0" w:color="808080"/>
              <w:left w:val="single" w:sz="4" w:space="0" w:color="808080"/>
              <w:bottom w:val="single" w:sz="4" w:space="0" w:color="808080"/>
              <w:right w:val="single" w:sz="4" w:space="0" w:color="808080"/>
            </w:tcBorders>
            <w:vAlign w:val="center"/>
          </w:tcPr>
          <w:p w14:paraId="7E89E167"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0A991C37"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40E431F2" w14:textId="77777777" w:rsidTr="002258E8">
        <w:trPr>
          <w:trHeight w:val="610"/>
        </w:trPr>
        <w:tc>
          <w:tcPr>
            <w:tcW w:w="1404" w:type="dxa"/>
            <w:tcBorders>
              <w:top w:val="single" w:sz="4" w:space="0" w:color="808080"/>
              <w:left w:val="single" w:sz="4" w:space="0" w:color="808080"/>
              <w:bottom w:val="single" w:sz="4" w:space="0" w:color="808080"/>
              <w:right w:val="single" w:sz="4" w:space="0" w:color="808080"/>
            </w:tcBorders>
            <w:hideMark/>
          </w:tcPr>
          <w:p w14:paraId="4D6E62A8"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49</w:t>
            </w:r>
          </w:p>
        </w:tc>
        <w:tc>
          <w:tcPr>
            <w:tcW w:w="6999" w:type="dxa"/>
            <w:tcBorders>
              <w:top w:val="single" w:sz="4" w:space="0" w:color="808080"/>
              <w:left w:val="single" w:sz="4" w:space="0" w:color="808080"/>
              <w:bottom w:val="single" w:sz="4" w:space="0" w:color="808080"/>
              <w:right w:val="single" w:sz="4" w:space="0" w:color="808080"/>
            </w:tcBorders>
            <w:hideMark/>
          </w:tcPr>
          <w:p w14:paraId="1ECBB64D" w14:textId="72BDD8D2"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 xml:space="preserve">Provide roadway Landscape Plan, </w:t>
            </w:r>
            <w:r w:rsidR="00923B20" w:rsidRPr="00F20368">
              <w:rPr>
                <w:rFonts w:ascii="Times New Roman" w:eastAsia="Arial" w:hAnsi="Times New Roman" w:cs="Times New Roman"/>
                <w:kern w:val="0"/>
                <w:sz w:val="18"/>
                <w:szCs w:val="18"/>
                <w14:ligatures w14:val="none"/>
              </w:rPr>
              <w:t xml:space="preserve">including species, </w:t>
            </w:r>
            <w:r w:rsidRPr="00F20368">
              <w:rPr>
                <w:rFonts w:ascii="Times New Roman" w:eastAsia="Arial" w:hAnsi="Times New Roman" w:cs="Times New Roman"/>
                <w:kern w:val="0"/>
                <w:sz w:val="18"/>
                <w:szCs w:val="18"/>
                <w14:ligatures w14:val="none"/>
              </w:rPr>
              <w:t>if any</w:t>
            </w:r>
            <w:r w:rsidR="00863884" w:rsidRPr="00F20368">
              <w:rPr>
                <w:rFonts w:ascii="Times New Roman" w:eastAsia="Arial" w:hAnsi="Times New Roman" w:cs="Times New Roman"/>
                <w:kern w:val="0"/>
                <w:sz w:val="18"/>
                <w:szCs w:val="18"/>
                <w14:ligatures w14:val="none"/>
              </w:rPr>
              <w:t xml:space="preserve">, </w:t>
            </w:r>
            <w:r w:rsidR="004E1084" w:rsidRPr="00F20368">
              <w:rPr>
                <w:rFonts w:ascii="Times New Roman" w:eastAsia="Arial" w:hAnsi="Times New Roman" w:cs="Times New Roman"/>
                <w:kern w:val="0"/>
                <w:sz w:val="18"/>
                <w:szCs w:val="18"/>
                <w14:ligatures w14:val="none"/>
              </w:rPr>
              <w:t>demonstrating clear sight lines</w:t>
            </w:r>
            <w:r w:rsidRPr="00F20368">
              <w:rPr>
                <w:rFonts w:ascii="Times New Roman" w:eastAsia="Arial" w:hAnsi="Times New Roman" w:cs="Times New Roman"/>
                <w:kern w:val="0"/>
                <w:sz w:val="18"/>
                <w:szCs w:val="18"/>
                <w14:ligatures w14:val="none"/>
              </w:rPr>
              <w:t>.</w:t>
            </w:r>
          </w:p>
        </w:tc>
        <w:tc>
          <w:tcPr>
            <w:tcW w:w="410" w:type="dxa"/>
            <w:tcBorders>
              <w:top w:val="single" w:sz="4" w:space="0" w:color="808080"/>
              <w:left w:val="single" w:sz="4" w:space="0" w:color="808080"/>
              <w:bottom w:val="single" w:sz="4" w:space="0" w:color="808080"/>
              <w:right w:val="single" w:sz="4" w:space="0" w:color="808080"/>
            </w:tcBorders>
            <w:vAlign w:val="center"/>
          </w:tcPr>
          <w:p w14:paraId="081D77B3"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6D85CBB1"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4F688196" w14:textId="77777777" w:rsidTr="002258E8">
        <w:trPr>
          <w:trHeight w:val="710"/>
        </w:trPr>
        <w:tc>
          <w:tcPr>
            <w:tcW w:w="1404" w:type="dxa"/>
            <w:tcBorders>
              <w:top w:val="single" w:sz="4" w:space="0" w:color="808080"/>
              <w:left w:val="single" w:sz="4" w:space="0" w:color="808080"/>
              <w:bottom w:val="single" w:sz="4" w:space="0" w:color="808080"/>
              <w:right w:val="single" w:sz="4" w:space="0" w:color="808080"/>
            </w:tcBorders>
            <w:hideMark/>
          </w:tcPr>
          <w:p w14:paraId="0D5CF971"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50</w:t>
            </w:r>
          </w:p>
        </w:tc>
        <w:tc>
          <w:tcPr>
            <w:tcW w:w="6999" w:type="dxa"/>
            <w:tcBorders>
              <w:top w:val="single" w:sz="4" w:space="0" w:color="808080"/>
              <w:left w:val="single" w:sz="4" w:space="0" w:color="808080"/>
              <w:bottom w:val="single" w:sz="4" w:space="0" w:color="808080"/>
              <w:right w:val="single" w:sz="4" w:space="0" w:color="808080"/>
            </w:tcBorders>
            <w:hideMark/>
          </w:tcPr>
          <w:p w14:paraId="42DA2670" w14:textId="4E9AF4F8"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 xml:space="preserve">Provide roadway </w:t>
            </w:r>
            <w:r w:rsidR="00404104" w:rsidRPr="00F20368">
              <w:rPr>
                <w:rFonts w:ascii="Times New Roman" w:eastAsia="Arial" w:hAnsi="Times New Roman" w:cs="Times New Roman"/>
                <w:kern w:val="0"/>
                <w:sz w:val="18"/>
                <w:szCs w:val="18"/>
                <w14:ligatures w14:val="none"/>
              </w:rPr>
              <w:t>Sign</w:t>
            </w:r>
            <w:r w:rsidRPr="00F20368">
              <w:rPr>
                <w:rFonts w:ascii="Times New Roman" w:eastAsia="Arial" w:hAnsi="Times New Roman" w:cs="Times New Roman"/>
                <w:kern w:val="0"/>
                <w:sz w:val="18"/>
                <w:szCs w:val="18"/>
                <w14:ligatures w14:val="none"/>
              </w:rPr>
              <w:t xml:space="preserve"> Plan,</w:t>
            </w:r>
            <w:r w:rsidR="0061345D" w:rsidRPr="00F20368">
              <w:rPr>
                <w:rFonts w:ascii="Times New Roman" w:eastAsia="Arial" w:hAnsi="Times New Roman" w:cs="Times New Roman"/>
                <w:kern w:val="0"/>
                <w:sz w:val="18"/>
                <w:szCs w:val="18"/>
                <w14:ligatures w14:val="none"/>
              </w:rPr>
              <w:t xml:space="preserve"> including Lumen output,</w:t>
            </w:r>
            <w:r w:rsidRPr="00F20368">
              <w:rPr>
                <w:rFonts w:ascii="Times New Roman" w:eastAsia="Arial" w:hAnsi="Times New Roman" w:cs="Times New Roman"/>
                <w:kern w:val="0"/>
                <w:sz w:val="18"/>
                <w:szCs w:val="18"/>
                <w14:ligatures w14:val="none"/>
              </w:rPr>
              <w:t xml:space="preserve"> if any</w:t>
            </w:r>
            <w:r w:rsidR="00404104" w:rsidRPr="00F20368">
              <w:rPr>
                <w:rFonts w:ascii="Times New Roman" w:eastAsia="Arial" w:hAnsi="Times New Roman" w:cs="Times New Roman"/>
                <w:kern w:val="0"/>
                <w:sz w:val="18"/>
                <w:szCs w:val="18"/>
                <w14:ligatures w14:val="none"/>
              </w:rPr>
              <w:t xml:space="preserve">, demonstrating clear sight </w:t>
            </w:r>
            <w:r w:rsidR="004C3582" w:rsidRPr="00F20368">
              <w:rPr>
                <w:rFonts w:ascii="Times New Roman" w:eastAsia="Arial" w:hAnsi="Times New Roman" w:cs="Times New Roman"/>
                <w:kern w:val="0"/>
                <w:sz w:val="18"/>
                <w:szCs w:val="18"/>
                <w14:ligatures w14:val="none"/>
              </w:rPr>
              <w:t>lines.</w:t>
            </w:r>
          </w:p>
        </w:tc>
        <w:tc>
          <w:tcPr>
            <w:tcW w:w="410" w:type="dxa"/>
            <w:tcBorders>
              <w:top w:val="single" w:sz="4" w:space="0" w:color="808080"/>
              <w:left w:val="single" w:sz="4" w:space="0" w:color="808080"/>
              <w:bottom w:val="single" w:sz="4" w:space="0" w:color="808080"/>
              <w:right w:val="single" w:sz="4" w:space="0" w:color="808080"/>
            </w:tcBorders>
            <w:vAlign w:val="center"/>
          </w:tcPr>
          <w:p w14:paraId="46016DFB"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3FE5011D"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76CAE35D" w14:textId="77777777" w:rsidTr="002258E8">
        <w:tc>
          <w:tcPr>
            <w:tcW w:w="10875" w:type="dxa"/>
            <w:gridSpan w:val="4"/>
            <w:tcBorders>
              <w:top w:val="single" w:sz="4" w:space="0" w:color="808080"/>
              <w:left w:val="single" w:sz="4" w:space="0" w:color="808080"/>
              <w:bottom w:val="single" w:sz="4" w:space="0" w:color="808080"/>
              <w:right w:val="single" w:sz="4" w:space="0" w:color="808080"/>
            </w:tcBorders>
            <w:shd w:val="clear" w:color="auto" w:fill="D9D9D9"/>
            <w:hideMark/>
          </w:tcPr>
          <w:p w14:paraId="77403F57" w14:textId="77777777" w:rsidR="002258E8" w:rsidRPr="00F20368" w:rsidRDefault="002258E8" w:rsidP="002258E8">
            <w:pPr>
              <w:widowControl w:val="0"/>
              <w:spacing w:before="60" w:after="60" w:line="240" w:lineRule="auto"/>
              <w:jc w:val="center"/>
              <w:rPr>
                <w:rFonts w:ascii="Times New Roman" w:eastAsia="Arial" w:hAnsi="Times New Roman" w:cs="Times New Roman"/>
                <w:color w:val="17365D"/>
                <w:kern w:val="0"/>
                <w:sz w:val="18"/>
                <w:szCs w:val="18"/>
                <w14:ligatures w14:val="none"/>
              </w:rPr>
            </w:pPr>
            <w:r w:rsidRPr="00F20368">
              <w:rPr>
                <w:rFonts w:ascii="Times New Roman" w:eastAsia="Arial" w:hAnsi="Times New Roman" w:cs="Times New Roman"/>
                <w:b/>
                <w:color w:val="17365D"/>
                <w:kern w:val="0"/>
                <w:sz w:val="18"/>
                <w:szCs w:val="18"/>
                <w14:ligatures w14:val="none"/>
              </w:rPr>
              <w:t>TRAFFIC</w:t>
            </w:r>
          </w:p>
        </w:tc>
      </w:tr>
      <w:tr w:rsidR="002258E8" w:rsidRPr="00F20368" w14:paraId="486B6E00"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6081633D"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51</w:t>
            </w:r>
          </w:p>
        </w:tc>
        <w:tc>
          <w:tcPr>
            <w:tcW w:w="6999" w:type="dxa"/>
            <w:tcBorders>
              <w:top w:val="single" w:sz="8" w:space="0" w:color="808080"/>
              <w:left w:val="single" w:sz="8" w:space="0" w:color="808080"/>
              <w:bottom w:val="single" w:sz="8" w:space="0" w:color="808080"/>
              <w:right w:val="single" w:sz="8" w:space="0" w:color="808080"/>
            </w:tcBorders>
            <w:tcMar>
              <w:top w:w="100" w:type="dxa"/>
              <w:left w:w="100" w:type="dxa"/>
              <w:bottom w:w="100" w:type="dxa"/>
              <w:right w:w="100" w:type="dxa"/>
            </w:tcMar>
            <w:hideMark/>
          </w:tcPr>
          <w:p w14:paraId="5EC9101F" w14:textId="7C8EC2B5"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 xml:space="preserve">Identify all existing and proposed pavement markings and signage in accordance with the </w:t>
            </w:r>
            <w:r w:rsidR="00200553" w:rsidRPr="00F20368">
              <w:rPr>
                <w:rFonts w:ascii="Times New Roman" w:eastAsia="Arial" w:hAnsi="Times New Roman" w:cs="Times New Roman"/>
                <w:kern w:val="0"/>
                <w:sz w:val="18"/>
                <w:szCs w:val="18"/>
                <w14:ligatures w14:val="none"/>
              </w:rPr>
              <w:t>11</w:t>
            </w:r>
            <w:r w:rsidR="00200553" w:rsidRPr="00F20368">
              <w:rPr>
                <w:rFonts w:ascii="Times New Roman" w:eastAsia="Arial" w:hAnsi="Times New Roman" w:cs="Times New Roman"/>
                <w:kern w:val="0"/>
                <w:sz w:val="18"/>
                <w:szCs w:val="18"/>
                <w:vertAlign w:val="superscript"/>
                <w14:ligatures w14:val="none"/>
              </w:rPr>
              <w:t>th</w:t>
            </w:r>
            <w:r w:rsidR="00A5021E" w:rsidRPr="00F20368">
              <w:rPr>
                <w:rFonts w:ascii="Times New Roman" w:eastAsia="Arial" w:hAnsi="Times New Roman" w:cs="Times New Roman"/>
                <w:kern w:val="0"/>
                <w:sz w:val="18"/>
                <w:szCs w:val="18"/>
                <w14:ligatures w14:val="none"/>
              </w:rPr>
              <w:t xml:space="preserve"> edition</w:t>
            </w:r>
            <w:r w:rsidRPr="00F20368">
              <w:rPr>
                <w:rFonts w:ascii="Times New Roman" w:eastAsia="Arial" w:hAnsi="Times New Roman" w:cs="Times New Roman"/>
                <w:kern w:val="0"/>
                <w:sz w:val="18"/>
                <w:szCs w:val="18"/>
                <w14:ligatures w14:val="none"/>
              </w:rPr>
              <w:t xml:space="preserve"> MUTCD, revised 20</w:t>
            </w:r>
            <w:r w:rsidR="00025C9F" w:rsidRPr="00F20368">
              <w:rPr>
                <w:rFonts w:ascii="Times New Roman" w:eastAsia="Arial" w:hAnsi="Times New Roman" w:cs="Times New Roman"/>
                <w:kern w:val="0"/>
                <w:sz w:val="18"/>
                <w:szCs w:val="18"/>
                <w14:ligatures w14:val="none"/>
              </w:rPr>
              <w:t>23</w:t>
            </w:r>
            <w:r w:rsidRPr="00F20368">
              <w:rPr>
                <w:rFonts w:ascii="Times New Roman" w:eastAsia="Arial" w:hAnsi="Times New Roman" w:cs="Times New Roman"/>
                <w:kern w:val="0"/>
                <w:sz w:val="18"/>
                <w:szCs w:val="18"/>
                <w14:ligatures w14:val="none"/>
              </w:rPr>
              <w:t>.  This shall include enough of the surrounding roadway to identify traffic interactions and conflicts with the proposed driveway(s).</w:t>
            </w:r>
          </w:p>
        </w:tc>
        <w:tc>
          <w:tcPr>
            <w:tcW w:w="410" w:type="dxa"/>
            <w:tcBorders>
              <w:top w:val="single" w:sz="4" w:space="0" w:color="808080"/>
              <w:left w:val="single" w:sz="4" w:space="0" w:color="808080"/>
              <w:bottom w:val="single" w:sz="4" w:space="0" w:color="808080"/>
              <w:right w:val="single" w:sz="4" w:space="0" w:color="808080"/>
            </w:tcBorders>
            <w:vAlign w:val="center"/>
          </w:tcPr>
          <w:p w14:paraId="627C63DB"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590FA64B"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3981CC3D"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5C67DF46" w14:textId="77777777" w:rsidR="002258E8" w:rsidRPr="00F20368" w:rsidRDefault="002258E8" w:rsidP="002258E8">
            <w:pPr>
              <w:widowControl w:val="0"/>
              <w:spacing w:before="60" w:after="60" w:line="240" w:lineRule="auto"/>
              <w:rPr>
                <w:rFonts w:ascii="Times New Roman" w:eastAsia="Arial" w:hAnsi="Times New Roman" w:cs="Times New Roman"/>
                <w:b/>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52</w:t>
            </w:r>
          </w:p>
        </w:tc>
        <w:tc>
          <w:tcPr>
            <w:tcW w:w="6999" w:type="dxa"/>
            <w:tcBorders>
              <w:top w:val="single" w:sz="8" w:space="0" w:color="808080"/>
              <w:left w:val="single" w:sz="8" w:space="0" w:color="808080"/>
              <w:bottom w:val="single" w:sz="8" w:space="0" w:color="808080"/>
              <w:right w:val="single" w:sz="8" w:space="0" w:color="808080"/>
            </w:tcBorders>
            <w:tcMar>
              <w:top w:w="100" w:type="dxa"/>
              <w:left w:w="100" w:type="dxa"/>
              <w:bottom w:w="100" w:type="dxa"/>
              <w:right w:w="100" w:type="dxa"/>
            </w:tcMar>
            <w:hideMark/>
          </w:tcPr>
          <w:p w14:paraId="17ED6224" w14:textId="77777777" w:rsidR="002258E8" w:rsidRPr="00F20368" w:rsidRDefault="002258E8" w:rsidP="002258E8">
            <w:pPr>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Identify proposed right of way lines, pavement widths, and entrance geometrics.</w:t>
            </w:r>
          </w:p>
        </w:tc>
        <w:tc>
          <w:tcPr>
            <w:tcW w:w="410" w:type="dxa"/>
            <w:tcBorders>
              <w:top w:val="single" w:sz="4" w:space="0" w:color="808080"/>
              <w:left w:val="single" w:sz="4" w:space="0" w:color="808080"/>
              <w:bottom w:val="single" w:sz="4" w:space="0" w:color="808080"/>
              <w:right w:val="single" w:sz="4" w:space="0" w:color="808080"/>
            </w:tcBorders>
            <w:vAlign w:val="center"/>
          </w:tcPr>
          <w:p w14:paraId="08DAAD2A"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4831CC92"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79920296"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438519C6" w14:textId="77777777" w:rsidR="002258E8" w:rsidRPr="00F20368" w:rsidRDefault="002258E8" w:rsidP="002258E8">
            <w:pPr>
              <w:widowControl w:val="0"/>
              <w:spacing w:before="60" w:after="60" w:line="240" w:lineRule="auto"/>
              <w:rPr>
                <w:rFonts w:ascii="Times New Roman" w:eastAsia="Arial" w:hAnsi="Times New Roman" w:cs="Times New Roman"/>
                <w:b/>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lastRenderedPageBreak/>
              <w:t>53</w:t>
            </w:r>
          </w:p>
        </w:tc>
        <w:tc>
          <w:tcPr>
            <w:tcW w:w="6999" w:type="dxa"/>
            <w:tcBorders>
              <w:top w:val="single" w:sz="4" w:space="0" w:color="808080"/>
              <w:left w:val="single" w:sz="4" w:space="0" w:color="808080"/>
              <w:bottom w:val="single" w:sz="4" w:space="0" w:color="808080"/>
              <w:right w:val="single" w:sz="4" w:space="0" w:color="808080"/>
            </w:tcBorders>
            <w:hideMark/>
          </w:tcPr>
          <w:p w14:paraId="643AA40F" w14:textId="77777777" w:rsidR="002258E8" w:rsidRPr="00F20368" w:rsidRDefault="002258E8" w:rsidP="002258E8">
            <w:pPr>
              <w:spacing w:after="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Provide a view of how traffic will flow in and out of the site using vehicle wheel sweep diagrams and how it will affect adjacent driveways and public roads.</w:t>
            </w:r>
            <w:r w:rsidRPr="00F20368">
              <w:rPr>
                <w:rFonts w:ascii="Times New Roman" w:eastAsia="Arial" w:hAnsi="Times New Roman" w:cs="Times New Roman"/>
                <w:color w:val="1F497D"/>
                <w:kern w:val="0"/>
                <w:sz w:val="20"/>
                <w:szCs w:val="20"/>
                <w14:ligatures w14:val="none"/>
              </w:rPr>
              <w:t xml:space="preserve"> </w:t>
            </w:r>
            <w:r w:rsidRPr="00F20368">
              <w:rPr>
                <w:rFonts w:ascii="Times New Roman" w:eastAsia="Arial" w:hAnsi="Times New Roman" w:cs="Times New Roman"/>
                <w:kern w:val="0"/>
                <w:sz w:val="18"/>
                <w:szCs w:val="18"/>
                <w14:ligatures w14:val="none"/>
              </w:rPr>
              <w:t>This shall include enough of the surrounding roadway to identify traffic interactions and conflicts with the proposed driveway(s).  At a minimum, this will include the adjacent side of the street, medians and median openings and any driveways or public roads within the minimum spacing or corner clearance per the VDOT Road Design Manual Appendix ‘F’.</w:t>
            </w:r>
            <w:r w:rsidRPr="00F20368">
              <w:rPr>
                <w:rFonts w:ascii="Times New Roman" w:eastAsia="Arial" w:hAnsi="Times New Roman" w:cs="Times New Roman"/>
                <w:kern w:val="0"/>
                <w:sz w:val="20"/>
                <w:szCs w:val="20"/>
                <w14:ligatures w14:val="none"/>
              </w:rPr>
              <w:t>  </w:t>
            </w:r>
          </w:p>
        </w:tc>
        <w:tc>
          <w:tcPr>
            <w:tcW w:w="410" w:type="dxa"/>
            <w:tcBorders>
              <w:top w:val="single" w:sz="4" w:space="0" w:color="808080"/>
              <w:left w:val="single" w:sz="4" w:space="0" w:color="808080"/>
              <w:bottom w:val="single" w:sz="4" w:space="0" w:color="808080"/>
              <w:right w:val="single" w:sz="4" w:space="0" w:color="808080"/>
            </w:tcBorders>
            <w:vAlign w:val="center"/>
          </w:tcPr>
          <w:p w14:paraId="38B4B934"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0831CCFF"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518E3B37"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717A3E48"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54</w:t>
            </w:r>
          </w:p>
        </w:tc>
        <w:tc>
          <w:tcPr>
            <w:tcW w:w="6999" w:type="dxa"/>
            <w:tcBorders>
              <w:top w:val="single" w:sz="4" w:space="0" w:color="808080"/>
              <w:left w:val="single" w:sz="4" w:space="0" w:color="808080"/>
              <w:bottom w:val="single" w:sz="4" w:space="0" w:color="808080"/>
              <w:right w:val="single" w:sz="4" w:space="0" w:color="808080"/>
            </w:tcBorders>
            <w:hideMark/>
          </w:tcPr>
          <w:p w14:paraId="79B451DB"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Provide a Traffic Control Plan in accordance with the latest edition of the Virginia Work Area Protection Manual, including a note on the plans informing the contractor of a responsibility to contact the VDOT Transportation Operations Center regarding shoulder or lane closures.</w:t>
            </w:r>
          </w:p>
        </w:tc>
        <w:tc>
          <w:tcPr>
            <w:tcW w:w="410" w:type="dxa"/>
            <w:tcBorders>
              <w:top w:val="single" w:sz="4" w:space="0" w:color="808080"/>
              <w:left w:val="single" w:sz="4" w:space="0" w:color="808080"/>
              <w:bottom w:val="single" w:sz="4" w:space="0" w:color="808080"/>
              <w:right w:val="single" w:sz="4" w:space="0" w:color="808080"/>
            </w:tcBorders>
            <w:vAlign w:val="center"/>
          </w:tcPr>
          <w:p w14:paraId="15B52896"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hideMark/>
          </w:tcPr>
          <w:p w14:paraId="61E2B6DE"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r w:rsidRPr="00F20368">
              <w:rPr>
                <w:rFonts w:ascii="Times New Roman" w:eastAsia="Arial" w:hAnsi="Times New Roman" w:cs="Times New Roman"/>
                <w:color w:val="FF0000"/>
                <w:kern w:val="0"/>
                <w:sz w:val="16"/>
                <w:szCs w:val="16"/>
                <w14:ligatures w14:val="none"/>
              </w:rPr>
              <w:t>.</w:t>
            </w:r>
          </w:p>
        </w:tc>
      </w:tr>
      <w:tr w:rsidR="002258E8" w:rsidRPr="00F20368" w14:paraId="20C04BE1" w14:textId="77777777" w:rsidTr="002258E8">
        <w:tc>
          <w:tcPr>
            <w:tcW w:w="10875" w:type="dxa"/>
            <w:gridSpan w:val="4"/>
            <w:tcBorders>
              <w:top w:val="single" w:sz="4" w:space="0" w:color="808080"/>
              <w:left w:val="single" w:sz="4" w:space="0" w:color="808080"/>
              <w:bottom w:val="single" w:sz="4" w:space="0" w:color="808080"/>
              <w:right w:val="single" w:sz="4" w:space="0" w:color="808080"/>
            </w:tcBorders>
            <w:shd w:val="clear" w:color="auto" w:fill="D9D9D9"/>
            <w:hideMark/>
          </w:tcPr>
          <w:p w14:paraId="58827B48" w14:textId="77777777" w:rsidR="002258E8" w:rsidRPr="00F20368" w:rsidRDefault="002258E8" w:rsidP="002258E8">
            <w:pPr>
              <w:widowControl w:val="0"/>
              <w:spacing w:before="60" w:after="60" w:line="240" w:lineRule="auto"/>
              <w:jc w:val="center"/>
              <w:rPr>
                <w:rFonts w:ascii="Times New Roman" w:eastAsia="Arial" w:hAnsi="Times New Roman" w:cs="Times New Roman"/>
                <w:color w:val="17365D"/>
                <w:kern w:val="0"/>
                <w:sz w:val="18"/>
                <w:szCs w:val="18"/>
                <w14:ligatures w14:val="none"/>
              </w:rPr>
            </w:pPr>
            <w:r w:rsidRPr="00F20368">
              <w:rPr>
                <w:rFonts w:ascii="Times New Roman" w:eastAsia="Arial" w:hAnsi="Times New Roman" w:cs="Times New Roman"/>
                <w:b/>
                <w:color w:val="17365D"/>
                <w:kern w:val="0"/>
                <w:sz w:val="18"/>
                <w:szCs w:val="18"/>
                <w14:ligatures w14:val="none"/>
              </w:rPr>
              <w:t>UTILITIES</w:t>
            </w:r>
          </w:p>
        </w:tc>
      </w:tr>
      <w:tr w:rsidR="002258E8" w:rsidRPr="00F20368" w14:paraId="36BB3AF8"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0C2BBE99" w14:textId="77777777" w:rsidR="002258E8" w:rsidRPr="00F20368" w:rsidRDefault="002258E8" w:rsidP="002258E8">
            <w:pPr>
              <w:widowControl w:val="0"/>
              <w:spacing w:before="60" w:after="60" w:line="240" w:lineRule="auto"/>
              <w:rPr>
                <w:rFonts w:ascii="Times New Roman" w:eastAsia="Arial" w:hAnsi="Times New Roman" w:cs="Times New Roman"/>
                <w:b/>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55</w:t>
            </w:r>
          </w:p>
        </w:tc>
        <w:tc>
          <w:tcPr>
            <w:tcW w:w="6999" w:type="dxa"/>
            <w:tcBorders>
              <w:top w:val="single" w:sz="8" w:space="0" w:color="808080"/>
              <w:left w:val="single" w:sz="8" w:space="0" w:color="808080"/>
              <w:bottom w:val="single" w:sz="8" w:space="0" w:color="808080"/>
              <w:right w:val="single" w:sz="8" w:space="0" w:color="808080"/>
            </w:tcBorders>
            <w:tcMar>
              <w:top w:w="100" w:type="dxa"/>
              <w:left w:w="100" w:type="dxa"/>
              <w:bottom w:w="100" w:type="dxa"/>
              <w:right w:w="100" w:type="dxa"/>
            </w:tcMar>
            <w:hideMark/>
          </w:tcPr>
          <w:p w14:paraId="053BAE7B"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Provide utility profiles for any proposed work in State maintained right of way</w:t>
            </w:r>
          </w:p>
        </w:tc>
        <w:tc>
          <w:tcPr>
            <w:tcW w:w="410" w:type="dxa"/>
            <w:tcBorders>
              <w:top w:val="single" w:sz="4" w:space="0" w:color="808080"/>
              <w:left w:val="single" w:sz="4" w:space="0" w:color="808080"/>
              <w:bottom w:val="single" w:sz="4" w:space="0" w:color="808080"/>
              <w:right w:val="single" w:sz="4" w:space="0" w:color="808080"/>
            </w:tcBorders>
            <w:vAlign w:val="center"/>
          </w:tcPr>
          <w:p w14:paraId="5DA14F51"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106CBDD4"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5EA75AEB"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47D20479"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56</w:t>
            </w:r>
          </w:p>
        </w:tc>
        <w:tc>
          <w:tcPr>
            <w:tcW w:w="6999" w:type="dxa"/>
            <w:tcBorders>
              <w:top w:val="single" w:sz="4" w:space="0" w:color="808080"/>
              <w:left w:val="single" w:sz="4" w:space="0" w:color="808080"/>
              <w:bottom w:val="single" w:sz="4" w:space="0" w:color="808080"/>
              <w:right w:val="single" w:sz="4" w:space="0" w:color="808080"/>
            </w:tcBorders>
            <w:hideMark/>
          </w:tcPr>
          <w:p w14:paraId="5F0281A1"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Identify and label all existing and proposed underground and overhead utilities within and immediately adjacent to State maintained right of way including deed reference.</w:t>
            </w:r>
          </w:p>
        </w:tc>
        <w:tc>
          <w:tcPr>
            <w:tcW w:w="410" w:type="dxa"/>
            <w:tcBorders>
              <w:top w:val="single" w:sz="4" w:space="0" w:color="808080"/>
              <w:left w:val="single" w:sz="4" w:space="0" w:color="808080"/>
              <w:bottom w:val="single" w:sz="4" w:space="0" w:color="808080"/>
              <w:right w:val="single" w:sz="4" w:space="0" w:color="808080"/>
            </w:tcBorders>
            <w:vAlign w:val="center"/>
          </w:tcPr>
          <w:p w14:paraId="7E33D800"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25F26207"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3D971A83"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5557C1EF"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57</w:t>
            </w:r>
          </w:p>
        </w:tc>
        <w:tc>
          <w:tcPr>
            <w:tcW w:w="6999" w:type="dxa"/>
            <w:tcBorders>
              <w:top w:val="single" w:sz="4" w:space="0" w:color="808080"/>
              <w:left w:val="single" w:sz="4" w:space="0" w:color="808080"/>
              <w:bottom w:val="single" w:sz="4" w:space="0" w:color="808080"/>
              <w:right w:val="single" w:sz="4" w:space="0" w:color="808080"/>
            </w:tcBorders>
            <w:hideMark/>
          </w:tcPr>
          <w:p w14:paraId="22B7E27D"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Identify the owner(s) of all proposed public utilities; private utilities are not permitted in VDOT right of way.</w:t>
            </w:r>
          </w:p>
        </w:tc>
        <w:tc>
          <w:tcPr>
            <w:tcW w:w="410" w:type="dxa"/>
            <w:tcBorders>
              <w:top w:val="single" w:sz="4" w:space="0" w:color="808080"/>
              <w:left w:val="single" w:sz="4" w:space="0" w:color="808080"/>
              <w:bottom w:val="single" w:sz="4" w:space="0" w:color="808080"/>
              <w:right w:val="single" w:sz="4" w:space="0" w:color="808080"/>
            </w:tcBorders>
            <w:vAlign w:val="center"/>
          </w:tcPr>
          <w:p w14:paraId="0378A823"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46D6E835"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661A21F6"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68E0E496"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58</w:t>
            </w:r>
          </w:p>
        </w:tc>
        <w:tc>
          <w:tcPr>
            <w:tcW w:w="6999" w:type="dxa"/>
            <w:tcBorders>
              <w:top w:val="single" w:sz="4" w:space="0" w:color="808080"/>
              <w:left w:val="single" w:sz="4" w:space="0" w:color="808080"/>
              <w:bottom w:val="single" w:sz="4" w:space="0" w:color="808080"/>
              <w:right w:val="single" w:sz="4" w:space="0" w:color="808080"/>
            </w:tcBorders>
            <w:hideMark/>
          </w:tcPr>
          <w:p w14:paraId="16AE35E5"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Identify the minimum depth of all underground utilities in plan and profile views.</w:t>
            </w:r>
          </w:p>
        </w:tc>
        <w:tc>
          <w:tcPr>
            <w:tcW w:w="410" w:type="dxa"/>
            <w:tcBorders>
              <w:top w:val="single" w:sz="4" w:space="0" w:color="808080"/>
              <w:left w:val="single" w:sz="4" w:space="0" w:color="808080"/>
              <w:bottom w:val="single" w:sz="4" w:space="0" w:color="808080"/>
              <w:right w:val="single" w:sz="4" w:space="0" w:color="808080"/>
            </w:tcBorders>
            <w:vAlign w:val="center"/>
          </w:tcPr>
          <w:p w14:paraId="34565F25"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708CD6D2"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34790A87"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1395B4F5"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59</w:t>
            </w:r>
          </w:p>
        </w:tc>
        <w:tc>
          <w:tcPr>
            <w:tcW w:w="6999" w:type="dxa"/>
            <w:tcBorders>
              <w:top w:val="single" w:sz="4" w:space="0" w:color="808080"/>
              <w:left w:val="single" w:sz="4" w:space="0" w:color="808080"/>
              <w:bottom w:val="single" w:sz="4" w:space="0" w:color="808080"/>
              <w:right w:val="single" w:sz="4" w:space="0" w:color="808080"/>
            </w:tcBorders>
            <w:hideMark/>
          </w:tcPr>
          <w:p w14:paraId="714BE5A1"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Verify clear zone requirements are met when proposing any above ground obstructions within the State maintained right of way.</w:t>
            </w:r>
          </w:p>
        </w:tc>
        <w:tc>
          <w:tcPr>
            <w:tcW w:w="410" w:type="dxa"/>
            <w:tcBorders>
              <w:top w:val="single" w:sz="4" w:space="0" w:color="808080"/>
              <w:left w:val="single" w:sz="4" w:space="0" w:color="808080"/>
              <w:bottom w:val="single" w:sz="4" w:space="0" w:color="808080"/>
              <w:right w:val="single" w:sz="4" w:space="0" w:color="808080"/>
            </w:tcBorders>
            <w:vAlign w:val="center"/>
          </w:tcPr>
          <w:p w14:paraId="07B54E66"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518D4ABD" w14:textId="77777777" w:rsidR="002258E8" w:rsidRPr="00F20368" w:rsidRDefault="002258E8" w:rsidP="002258E8">
            <w:pPr>
              <w:widowControl w:val="0"/>
              <w:spacing w:before="60" w:after="60" w:line="240" w:lineRule="auto"/>
              <w:jc w:val="center"/>
              <w:rPr>
                <w:rFonts w:ascii="Times New Roman" w:eastAsia="Arial" w:hAnsi="Times New Roman" w:cs="Times New Roman"/>
                <w:color w:val="FF0000"/>
                <w:kern w:val="0"/>
                <w:sz w:val="16"/>
                <w:szCs w:val="16"/>
                <w14:ligatures w14:val="none"/>
              </w:rPr>
            </w:pPr>
          </w:p>
        </w:tc>
      </w:tr>
      <w:tr w:rsidR="002258E8" w:rsidRPr="00F20368" w14:paraId="6581832B" w14:textId="77777777" w:rsidTr="002258E8">
        <w:tc>
          <w:tcPr>
            <w:tcW w:w="10875" w:type="dxa"/>
            <w:gridSpan w:val="4"/>
            <w:tcBorders>
              <w:top w:val="single" w:sz="4" w:space="0" w:color="808080"/>
              <w:left w:val="single" w:sz="4" w:space="0" w:color="808080"/>
              <w:bottom w:val="single" w:sz="4" w:space="0" w:color="808080"/>
              <w:right w:val="single" w:sz="4" w:space="0" w:color="808080"/>
            </w:tcBorders>
            <w:shd w:val="clear" w:color="auto" w:fill="D9D9D9"/>
            <w:hideMark/>
          </w:tcPr>
          <w:p w14:paraId="2295BD07" w14:textId="77777777" w:rsidR="002258E8" w:rsidRPr="00F20368" w:rsidRDefault="002258E8" w:rsidP="002258E8">
            <w:pPr>
              <w:widowControl w:val="0"/>
              <w:spacing w:before="60" w:after="60" w:line="240" w:lineRule="auto"/>
              <w:jc w:val="center"/>
              <w:rPr>
                <w:rFonts w:ascii="Times New Roman" w:eastAsia="Arial" w:hAnsi="Times New Roman" w:cs="Times New Roman"/>
                <w:color w:val="17365D"/>
                <w:kern w:val="0"/>
                <w:sz w:val="18"/>
                <w:szCs w:val="18"/>
                <w14:ligatures w14:val="none"/>
              </w:rPr>
            </w:pPr>
            <w:r w:rsidRPr="00F20368">
              <w:rPr>
                <w:rFonts w:ascii="Times New Roman" w:eastAsia="Arial" w:hAnsi="Times New Roman" w:cs="Times New Roman"/>
                <w:b/>
                <w:color w:val="17365D"/>
                <w:kern w:val="0"/>
                <w:sz w:val="18"/>
                <w:szCs w:val="18"/>
                <w14:ligatures w14:val="none"/>
              </w:rPr>
              <w:t>OTHER</w:t>
            </w:r>
          </w:p>
        </w:tc>
      </w:tr>
      <w:tr w:rsidR="002258E8" w:rsidRPr="00F20368" w14:paraId="391910FB"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3491E95B"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60</w:t>
            </w:r>
          </w:p>
        </w:tc>
        <w:tc>
          <w:tcPr>
            <w:tcW w:w="6999" w:type="dxa"/>
            <w:tcBorders>
              <w:top w:val="single" w:sz="4" w:space="0" w:color="808080"/>
              <w:left w:val="single" w:sz="4" w:space="0" w:color="808080"/>
              <w:bottom w:val="single" w:sz="4" w:space="0" w:color="808080"/>
              <w:right w:val="single" w:sz="4" w:space="0" w:color="808080"/>
            </w:tcBorders>
            <w:hideMark/>
          </w:tcPr>
          <w:p w14:paraId="5CB20EA4"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VDOT Waiver.</w:t>
            </w:r>
          </w:p>
        </w:tc>
        <w:tc>
          <w:tcPr>
            <w:tcW w:w="410" w:type="dxa"/>
            <w:tcBorders>
              <w:top w:val="single" w:sz="4" w:space="0" w:color="808080"/>
              <w:left w:val="single" w:sz="4" w:space="0" w:color="808080"/>
              <w:bottom w:val="single" w:sz="4" w:space="0" w:color="808080"/>
              <w:right w:val="single" w:sz="4" w:space="0" w:color="808080"/>
            </w:tcBorders>
            <w:vAlign w:val="center"/>
          </w:tcPr>
          <w:p w14:paraId="35E88777"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34A1AA8F"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345F7408"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11AD4FA4" w14:textId="77777777"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r w:rsidRPr="00F20368">
              <w:rPr>
                <w:rFonts w:ascii="Times New Roman" w:eastAsia="Arial" w:hAnsi="Times New Roman" w:cs="Times New Roman"/>
                <w:b/>
                <w:color w:val="003366"/>
                <w:kern w:val="0"/>
                <w:sz w:val="18"/>
                <w:szCs w:val="18"/>
                <w14:ligatures w14:val="none"/>
              </w:rPr>
              <w:t>61</w:t>
            </w:r>
          </w:p>
        </w:tc>
        <w:tc>
          <w:tcPr>
            <w:tcW w:w="6999" w:type="dxa"/>
            <w:tcBorders>
              <w:top w:val="single" w:sz="4" w:space="0" w:color="808080"/>
              <w:left w:val="single" w:sz="4" w:space="0" w:color="808080"/>
              <w:bottom w:val="single" w:sz="4" w:space="0" w:color="808080"/>
              <w:right w:val="single" w:sz="4" w:space="0" w:color="808080"/>
            </w:tcBorders>
            <w:hideMark/>
          </w:tcPr>
          <w:p w14:paraId="40D513FB" w14:textId="77777777"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VDOT Exception.</w:t>
            </w:r>
          </w:p>
        </w:tc>
        <w:tc>
          <w:tcPr>
            <w:tcW w:w="410" w:type="dxa"/>
            <w:tcBorders>
              <w:top w:val="single" w:sz="4" w:space="0" w:color="808080"/>
              <w:left w:val="single" w:sz="4" w:space="0" w:color="808080"/>
              <w:bottom w:val="single" w:sz="4" w:space="0" w:color="808080"/>
              <w:right w:val="single" w:sz="4" w:space="0" w:color="808080"/>
            </w:tcBorders>
            <w:vAlign w:val="center"/>
          </w:tcPr>
          <w:p w14:paraId="496C5003"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5B465609"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r w:rsidR="002258E8" w:rsidRPr="00F20368" w14:paraId="75646D6D" w14:textId="77777777" w:rsidTr="002258E8">
        <w:tc>
          <w:tcPr>
            <w:tcW w:w="1404" w:type="dxa"/>
            <w:tcBorders>
              <w:top w:val="single" w:sz="4" w:space="0" w:color="808080"/>
              <w:left w:val="single" w:sz="4" w:space="0" w:color="808080"/>
              <w:bottom w:val="single" w:sz="4" w:space="0" w:color="808080"/>
              <w:right w:val="single" w:sz="4" w:space="0" w:color="808080"/>
            </w:tcBorders>
            <w:hideMark/>
          </w:tcPr>
          <w:p w14:paraId="4CF32BCD" w14:textId="0E3F60A3" w:rsidR="002258E8" w:rsidRPr="00F20368" w:rsidRDefault="002258E8" w:rsidP="002258E8">
            <w:pPr>
              <w:widowControl w:val="0"/>
              <w:spacing w:before="60" w:after="60" w:line="240" w:lineRule="auto"/>
              <w:rPr>
                <w:rFonts w:ascii="Times New Roman" w:eastAsia="Arial" w:hAnsi="Times New Roman" w:cs="Times New Roman"/>
                <w:color w:val="003366"/>
                <w:kern w:val="0"/>
                <w:sz w:val="18"/>
                <w:szCs w:val="18"/>
                <w14:ligatures w14:val="none"/>
              </w:rPr>
            </w:pPr>
          </w:p>
        </w:tc>
        <w:tc>
          <w:tcPr>
            <w:tcW w:w="6999" w:type="dxa"/>
            <w:tcBorders>
              <w:top w:val="single" w:sz="4" w:space="0" w:color="808080"/>
              <w:left w:val="single" w:sz="4" w:space="0" w:color="808080"/>
              <w:bottom w:val="single" w:sz="4" w:space="0" w:color="808080"/>
              <w:right w:val="single" w:sz="4" w:space="0" w:color="808080"/>
            </w:tcBorders>
            <w:hideMark/>
          </w:tcPr>
          <w:p w14:paraId="27E42999" w14:textId="5474F0C0" w:rsidR="002258E8" w:rsidRPr="00F20368" w:rsidRDefault="002258E8" w:rsidP="002258E8">
            <w:pPr>
              <w:widowControl w:val="0"/>
              <w:spacing w:before="60" w:after="60" w:line="240" w:lineRule="auto"/>
              <w:rPr>
                <w:rFonts w:ascii="Times New Roman" w:eastAsia="Arial" w:hAnsi="Times New Roman" w:cs="Times New Roman"/>
                <w:kern w:val="0"/>
                <w:sz w:val="18"/>
                <w:szCs w:val="18"/>
                <w14:ligatures w14:val="none"/>
              </w:rPr>
            </w:pPr>
          </w:p>
        </w:tc>
        <w:tc>
          <w:tcPr>
            <w:tcW w:w="410" w:type="dxa"/>
            <w:tcBorders>
              <w:top w:val="single" w:sz="4" w:space="0" w:color="808080"/>
              <w:left w:val="single" w:sz="4" w:space="0" w:color="808080"/>
              <w:bottom w:val="single" w:sz="4" w:space="0" w:color="808080"/>
              <w:right w:val="single" w:sz="4" w:space="0" w:color="808080"/>
            </w:tcBorders>
            <w:vAlign w:val="center"/>
          </w:tcPr>
          <w:p w14:paraId="771C890D"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c>
          <w:tcPr>
            <w:tcW w:w="2062" w:type="dxa"/>
            <w:tcBorders>
              <w:top w:val="single" w:sz="4" w:space="0" w:color="808080"/>
              <w:left w:val="single" w:sz="4" w:space="0" w:color="808080"/>
              <w:bottom w:val="single" w:sz="4" w:space="0" w:color="808080"/>
              <w:right w:val="single" w:sz="4" w:space="0" w:color="808080"/>
            </w:tcBorders>
          </w:tcPr>
          <w:p w14:paraId="1CC2B9F3" w14:textId="77777777" w:rsidR="002258E8" w:rsidRPr="00F20368" w:rsidRDefault="002258E8" w:rsidP="002258E8">
            <w:pPr>
              <w:widowControl w:val="0"/>
              <w:spacing w:before="60" w:after="60" w:line="240" w:lineRule="auto"/>
              <w:jc w:val="center"/>
              <w:rPr>
                <w:rFonts w:ascii="Times New Roman" w:eastAsia="Arial" w:hAnsi="Times New Roman" w:cs="Times New Roman"/>
                <w:kern w:val="0"/>
                <w:sz w:val="32"/>
                <w:szCs w:val="32"/>
                <w14:ligatures w14:val="none"/>
              </w:rPr>
            </w:pPr>
          </w:p>
        </w:tc>
      </w:tr>
    </w:tbl>
    <w:p w14:paraId="3DBD6038" w14:textId="212E0A60" w:rsidR="002258E8" w:rsidRPr="00F20368" w:rsidRDefault="002258E8" w:rsidP="002258E8">
      <w:pPr>
        <w:widowControl w:val="0"/>
        <w:spacing w:after="0" w:line="240" w:lineRule="auto"/>
        <w:rPr>
          <w:rFonts w:ascii="Times New Roman" w:eastAsia="Arial" w:hAnsi="Times New Roman" w:cs="Times New Roman"/>
          <w:kern w:val="0"/>
          <w:sz w:val="20"/>
          <w:szCs w:val="20"/>
          <w14:ligatures w14:val="none"/>
        </w:rPr>
      </w:pPr>
      <w:r w:rsidRPr="00F20368">
        <w:rPr>
          <w:rFonts w:ascii="Times New Roman" w:eastAsia="Arial" w:hAnsi="Times New Roman" w:cs="Times New Roman"/>
          <w:b/>
          <w:kern w:val="0"/>
          <w:sz w:val="18"/>
          <w:szCs w:val="18"/>
          <w14:ligatures w14:val="none"/>
        </w:rPr>
        <w:t>NOTE:</w:t>
      </w:r>
      <w:r w:rsidR="00A0716B" w:rsidRPr="00F20368">
        <w:rPr>
          <w:rFonts w:ascii="Times New Roman" w:eastAsia="Arial" w:hAnsi="Times New Roman" w:cs="Times New Roman"/>
          <w:b/>
          <w:kern w:val="0"/>
          <w:sz w:val="18"/>
          <w:szCs w:val="18"/>
          <w14:ligatures w14:val="none"/>
        </w:rPr>
        <w:t xml:space="preserve"> </w:t>
      </w:r>
    </w:p>
    <w:p w14:paraId="2521084F" w14:textId="77777777" w:rsidR="002258E8" w:rsidRPr="00F20368" w:rsidRDefault="002258E8" w:rsidP="002258E8">
      <w:pPr>
        <w:widowControl w:val="0"/>
        <w:numPr>
          <w:ilvl w:val="0"/>
          <w:numId w:val="1"/>
        </w:numPr>
        <w:spacing w:after="0" w:line="240" w:lineRule="auto"/>
        <w:ind w:right="468"/>
        <w:jc w:val="both"/>
        <w:rPr>
          <w:rFonts w:ascii="Times New Roman" w:eastAsia="Arial" w:hAnsi="Times New Roman" w:cs="Times New Roman"/>
          <w:color w:val="000000"/>
          <w:kern w:val="0"/>
          <w:sz w:val="20"/>
          <w:szCs w:val="20"/>
          <w14:ligatures w14:val="none"/>
        </w:rPr>
      </w:pPr>
      <w:r w:rsidRPr="00F20368">
        <w:rPr>
          <w:rFonts w:ascii="Times New Roman" w:eastAsia="Arial" w:hAnsi="Times New Roman" w:cs="Times New Roman"/>
          <w:color w:val="000000"/>
          <w:kern w:val="0"/>
          <w:sz w:val="18"/>
          <w:szCs w:val="18"/>
          <w14:ligatures w14:val="none"/>
        </w:rPr>
        <w:t xml:space="preserve">Any previously approved plan that is to be considered with this plan </w:t>
      </w:r>
      <w:r w:rsidRPr="00F20368">
        <w:rPr>
          <w:rFonts w:ascii="Times New Roman" w:eastAsia="Arial" w:hAnsi="Times New Roman" w:cs="Times New Roman"/>
          <w:kern w:val="0"/>
          <w:sz w:val="18"/>
          <w:szCs w:val="18"/>
          <w14:ligatures w14:val="none"/>
        </w:rPr>
        <w:t>submission</w:t>
      </w:r>
      <w:r w:rsidRPr="00F20368">
        <w:rPr>
          <w:rFonts w:ascii="Times New Roman" w:eastAsia="Arial" w:hAnsi="Times New Roman" w:cs="Times New Roman"/>
          <w:color w:val="000000"/>
          <w:kern w:val="0"/>
          <w:sz w:val="18"/>
          <w:szCs w:val="18"/>
          <w14:ligatures w14:val="none"/>
        </w:rPr>
        <w:t xml:space="preserve"> shall be included.  All modifications shall be clearly noted and adequately addressed.</w:t>
      </w:r>
    </w:p>
    <w:p w14:paraId="7F487F82" w14:textId="77777777" w:rsidR="002258E8" w:rsidRPr="00F20368" w:rsidRDefault="002258E8" w:rsidP="002258E8">
      <w:pPr>
        <w:widowControl w:val="0"/>
        <w:spacing w:after="0" w:line="240" w:lineRule="auto"/>
        <w:ind w:left="720" w:right="468"/>
        <w:jc w:val="both"/>
        <w:rPr>
          <w:rFonts w:ascii="Times New Roman" w:eastAsia="Arial" w:hAnsi="Times New Roman" w:cs="Times New Roman"/>
          <w:color w:val="000000"/>
          <w:kern w:val="0"/>
          <w:sz w:val="20"/>
          <w:szCs w:val="20"/>
          <w14:ligatures w14:val="none"/>
        </w:rPr>
      </w:pPr>
    </w:p>
    <w:p w14:paraId="1B50A301" w14:textId="77777777" w:rsidR="002258E8" w:rsidRPr="00F20368" w:rsidRDefault="002258E8" w:rsidP="002258E8">
      <w:pPr>
        <w:widowControl w:val="0"/>
        <w:numPr>
          <w:ilvl w:val="0"/>
          <w:numId w:val="1"/>
        </w:numPr>
        <w:spacing w:after="0" w:line="240" w:lineRule="auto"/>
        <w:ind w:right="468"/>
        <w:jc w:val="both"/>
        <w:rPr>
          <w:rFonts w:ascii="Times New Roman" w:eastAsia="Arial" w:hAnsi="Times New Roman" w:cs="Times New Roman"/>
          <w:color w:val="000000"/>
          <w:kern w:val="0"/>
          <w:sz w:val="20"/>
          <w:szCs w:val="20"/>
          <w14:ligatures w14:val="none"/>
        </w:rPr>
      </w:pPr>
      <w:r w:rsidRPr="00F20368">
        <w:rPr>
          <w:rFonts w:ascii="Times New Roman" w:eastAsia="Arial" w:hAnsi="Times New Roman" w:cs="Times New Roman"/>
          <w:color w:val="000000"/>
          <w:kern w:val="0"/>
          <w:sz w:val="18"/>
          <w:szCs w:val="18"/>
          <w14:ligatures w14:val="none"/>
        </w:rPr>
        <w:t>Any calculations or reports previously approved by the Department that are to be considered with this plan submittal shall be included and re-certified by the applicant’s engineer.  All modifications shall be clearly noted and adequately addressed.</w:t>
      </w:r>
    </w:p>
    <w:p w14:paraId="7F8A0BBE" w14:textId="77777777" w:rsidR="002258E8" w:rsidRPr="00F20368" w:rsidRDefault="002258E8" w:rsidP="002258E8">
      <w:pPr>
        <w:widowControl w:val="0"/>
        <w:spacing w:after="0" w:line="240" w:lineRule="auto"/>
        <w:ind w:left="720" w:right="468"/>
        <w:jc w:val="both"/>
        <w:rPr>
          <w:rFonts w:ascii="Times New Roman" w:eastAsia="Arial" w:hAnsi="Times New Roman" w:cs="Times New Roman"/>
          <w:color w:val="000000"/>
          <w:kern w:val="0"/>
          <w:sz w:val="20"/>
          <w:szCs w:val="20"/>
          <w14:ligatures w14:val="none"/>
        </w:rPr>
      </w:pPr>
    </w:p>
    <w:p w14:paraId="6DF16292" w14:textId="77777777" w:rsidR="002258E8" w:rsidRPr="00F20368" w:rsidRDefault="002258E8" w:rsidP="002258E8">
      <w:pPr>
        <w:widowControl w:val="0"/>
        <w:numPr>
          <w:ilvl w:val="0"/>
          <w:numId w:val="1"/>
        </w:numPr>
        <w:spacing w:after="0" w:line="240" w:lineRule="auto"/>
        <w:ind w:right="468"/>
        <w:jc w:val="both"/>
        <w:rPr>
          <w:rFonts w:ascii="Times New Roman" w:eastAsia="Arial" w:hAnsi="Times New Roman" w:cs="Times New Roman"/>
          <w:color w:val="000000"/>
          <w:kern w:val="0"/>
          <w:sz w:val="20"/>
          <w:szCs w:val="20"/>
          <w14:ligatures w14:val="none"/>
        </w:rPr>
      </w:pPr>
      <w:r w:rsidRPr="00F20368">
        <w:rPr>
          <w:rFonts w:ascii="Times New Roman" w:eastAsia="Arial" w:hAnsi="Times New Roman" w:cs="Times New Roman"/>
          <w:color w:val="000000"/>
          <w:kern w:val="0"/>
          <w:sz w:val="18"/>
          <w:szCs w:val="18"/>
          <w14:ligatures w14:val="none"/>
        </w:rPr>
        <w:t>The developer is responsible for supplying sufficient information for the Department to verify existing and proposed entrance and road design features adequately serve the existing roadway and the proposed development.</w:t>
      </w:r>
    </w:p>
    <w:p w14:paraId="605F6044" w14:textId="77777777" w:rsidR="002258E8" w:rsidRPr="00F20368" w:rsidRDefault="002258E8" w:rsidP="002258E8">
      <w:pPr>
        <w:widowControl w:val="0"/>
        <w:spacing w:after="0" w:line="240" w:lineRule="auto"/>
        <w:ind w:left="720"/>
        <w:rPr>
          <w:rFonts w:ascii="Times New Roman" w:eastAsia="Arial" w:hAnsi="Times New Roman" w:cs="Times New Roman"/>
          <w:color w:val="000000"/>
          <w:kern w:val="0"/>
          <w:sz w:val="20"/>
          <w:szCs w:val="20"/>
          <w14:ligatures w14:val="none"/>
        </w:rPr>
      </w:pPr>
    </w:p>
    <w:p w14:paraId="45FCF9D4" w14:textId="77777777" w:rsidR="002258E8" w:rsidRPr="00F20368" w:rsidRDefault="002258E8" w:rsidP="002258E8">
      <w:pPr>
        <w:widowControl w:val="0"/>
        <w:numPr>
          <w:ilvl w:val="0"/>
          <w:numId w:val="1"/>
        </w:numPr>
        <w:spacing w:after="0" w:line="240" w:lineRule="auto"/>
        <w:ind w:right="468"/>
        <w:jc w:val="both"/>
        <w:rPr>
          <w:rFonts w:ascii="Times New Roman" w:eastAsia="Arial" w:hAnsi="Times New Roman" w:cs="Times New Roman"/>
          <w:color w:val="000000"/>
          <w:kern w:val="0"/>
          <w:sz w:val="18"/>
          <w:szCs w:val="18"/>
          <w14:ligatures w14:val="none"/>
        </w:rPr>
      </w:pPr>
      <w:r w:rsidRPr="00F20368">
        <w:rPr>
          <w:rFonts w:ascii="Times New Roman" w:eastAsia="Arial" w:hAnsi="Times New Roman" w:cs="Times New Roman"/>
          <w:color w:val="000000"/>
          <w:kern w:val="0"/>
          <w:sz w:val="18"/>
          <w:szCs w:val="18"/>
          <w14:ligatures w14:val="none"/>
        </w:rPr>
        <w:t xml:space="preserve">All construction methods and materials </w:t>
      </w:r>
      <w:r w:rsidRPr="00F20368">
        <w:rPr>
          <w:rFonts w:ascii="Times New Roman" w:eastAsia="Arial" w:hAnsi="Times New Roman" w:cs="Times New Roman"/>
          <w:kern w:val="0"/>
          <w:sz w:val="18"/>
          <w:szCs w:val="18"/>
          <w14:ligatures w14:val="none"/>
        </w:rPr>
        <w:t>within the state</w:t>
      </w:r>
      <w:r w:rsidRPr="00F20368">
        <w:rPr>
          <w:rFonts w:ascii="Times New Roman" w:eastAsia="Arial" w:hAnsi="Times New Roman" w:cs="Times New Roman"/>
          <w:color w:val="000000"/>
          <w:kern w:val="0"/>
          <w:sz w:val="18"/>
          <w:szCs w:val="18"/>
          <w14:ligatures w14:val="none"/>
        </w:rPr>
        <w:t xml:space="preserve"> maintained right of way shall comply with the current standards and specifications of the Virginia Department of Transportation.</w:t>
      </w:r>
    </w:p>
    <w:p w14:paraId="15090DCA" w14:textId="77777777" w:rsidR="002258E8" w:rsidRPr="00F20368" w:rsidRDefault="002258E8" w:rsidP="002258E8">
      <w:pPr>
        <w:widowControl w:val="0"/>
        <w:spacing w:after="0" w:line="240" w:lineRule="auto"/>
        <w:ind w:left="720" w:right="468"/>
        <w:jc w:val="both"/>
        <w:rPr>
          <w:rFonts w:ascii="Times New Roman" w:eastAsia="Arial" w:hAnsi="Times New Roman" w:cs="Times New Roman"/>
          <w:kern w:val="0"/>
          <w:sz w:val="18"/>
          <w:szCs w:val="18"/>
          <w14:ligatures w14:val="none"/>
        </w:rPr>
      </w:pPr>
    </w:p>
    <w:p w14:paraId="1762B4B5" w14:textId="2247D6E8" w:rsidR="002258E8" w:rsidRPr="00F20368" w:rsidRDefault="002258E8" w:rsidP="002258E8">
      <w:pPr>
        <w:widowControl w:val="0"/>
        <w:numPr>
          <w:ilvl w:val="0"/>
          <w:numId w:val="1"/>
        </w:numPr>
        <w:spacing w:after="0" w:line="240" w:lineRule="auto"/>
        <w:ind w:right="460"/>
        <w:jc w:val="both"/>
        <w:rPr>
          <w:rFonts w:ascii="Times New Roman" w:eastAsia="Arial" w:hAnsi="Times New Roman" w:cs="Times New Roman"/>
          <w:kern w:val="0"/>
          <w:sz w:val="18"/>
          <w:szCs w:val="18"/>
          <w14:ligatures w14:val="none"/>
        </w:rPr>
      </w:pPr>
      <w:r w:rsidRPr="00F20368">
        <w:rPr>
          <w:rFonts w:ascii="Times New Roman" w:eastAsia="Arial" w:hAnsi="Times New Roman" w:cs="Times New Roman"/>
          <w:kern w:val="0"/>
          <w:sz w:val="18"/>
          <w:szCs w:val="18"/>
          <w14:ligatures w14:val="none"/>
        </w:rPr>
        <w:t xml:space="preserve">All commercial entrances must meet VDOT standards and specifications in accordance with current Access Management 24VAC30-73 and </w:t>
      </w:r>
      <w:r w:rsidR="00BD4DE4" w:rsidRPr="00F20368">
        <w:rPr>
          <w:rFonts w:ascii="Times New Roman" w:eastAsia="Arial" w:hAnsi="Times New Roman" w:cs="Times New Roman"/>
          <w:kern w:val="0"/>
          <w:sz w:val="18"/>
          <w:szCs w:val="18"/>
          <w14:ligatures w14:val="none"/>
        </w:rPr>
        <w:t xml:space="preserve">VDOT Road Design Manual </w:t>
      </w:r>
      <w:r w:rsidRPr="00F20368">
        <w:rPr>
          <w:rFonts w:ascii="Times New Roman" w:eastAsia="Arial" w:hAnsi="Times New Roman" w:cs="Times New Roman"/>
          <w:kern w:val="0"/>
          <w:sz w:val="18"/>
          <w:szCs w:val="18"/>
          <w14:ligatures w14:val="none"/>
        </w:rPr>
        <w:t>Appendix ‘F’.</w:t>
      </w:r>
    </w:p>
    <w:p w14:paraId="40BB51AE" w14:textId="77777777" w:rsidR="002258E8" w:rsidRPr="00F20368" w:rsidRDefault="002258E8" w:rsidP="002258E8">
      <w:pPr>
        <w:widowControl w:val="0"/>
        <w:spacing w:after="0" w:line="240" w:lineRule="auto"/>
        <w:ind w:left="720" w:right="468"/>
        <w:jc w:val="both"/>
        <w:rPr>
          <w:rFonts w:ascii="Times New Roman" w:eastAsia="Arial" w:hAnsi="Times New Roman" w:cs="Times New Roman"/>
          <w:kern w:val="0"/>
          <w:sz w:val="18"/>
          <w:szCs w:val="18"/>
          <w14:ligatures w14:val="none"/>
        </w:rPr>
      </w:pPr>
    </w:p>
    <w:p w14:paraId="6D395673" w14:textId="77777777" w:rsidR="002258E8" w:rsidRPr="00F20368" w:rsidRDefault="002258E8" w:rsidP="002258E8">
      <w:pPr>
        <w:widowControl w:val="0"/>
        <w:spacing w:after="0" w:line="240" w:lineRule="auto"/>
        <w:ind w:right="468"/>
        <w:jc w:val="both"/>
        <w:rPr>
          <w:rFonts w:ascii="Times New Roman" w:eastAsia="Arial" w:hAnsi="Times New Roman" w:cs="Times New Roman"/>
          <w:kern w:val="0"/>
          <w:sz w:val="18"/>
          <w:szCs w:val="18"/>
          <w14:ligatures w14:val="none"/>
        </w:rPr>
      </w:pPr>
    </w:p>
    <w:p w14:paraId="3AED82B5" w14:textId="090E1E42" w:rsidR="002258E8" w:rsidRPr="00F20368" w:rsidRDefault="002258E8" w:rsidP="00A0716B">
      <w:pPr>
        <w:widowControl w:val="0"/>
        <w:spacing w:after="0" w:line="240" w:lineRule="auto"/>
        <w:ind w:right="468"/>
        <w:jc w:val="both"/>
        <w:rPr>
          <w:rFonts w:ascii="Times New Roman" w:eastAsia="Arial" w:hAnsi="Times New Roman" w:cs="Times New Roman"/>
          <w:b/>
          <w:bCs/>
          <w:color w:val="000000"/>
          <w:kern w:val="0"/>
          <w:sz w:val="18"/>
          <w:szCs w:val="18"/>
          <w14:ligatures w14:val="none"/>
        </w:rPr>
      </w:pPr>
      <w:r w:rsidRPr="00F20368">
        <w:rPr>
          <w:rFonts w:ascii="Times New Roman" w:eastAsia="Arial" w:hAnsi="Times New Roman" w:cs="Times New Roman"/>
          <w:b/>
          <w:bCs/>
          <w:color w:val="000000"/>
          <w:kern w:val="0"/>
          <w:sz w:val="18"/>
          <w:szCs w:val="18"/>
          <w14:ligatures w14:val="none"/>
        </w:rPr>
        <w:t>CERTIFICATION</w:t>
      </w:r>
      <w:r w:rsidR="00C20301" w:rsidRPr="00F20368">
        <w:rPr>
          <w:rFonts w:ascii="Times New Roman" w:eastAsia="Arial" w:hAnsi="Times New Roman" w:cs="Times New Roman"/>
          <w:b/>
          <w:bCs/>
          <w:color w:val="000000"/>
          <w:kern w:val="0"/>
          <w:sz w:val="18"/>
          <w:szCs w:val="18"/>
          <w14:ligatures w14:val="none"/>
        </w:rPr>
        <w:t xml:space="preserve">: </w:t>
      </w:r>
    </w:p>
    <w:p w14:paraId="44BC2F9F" w14:textId="5DB01EEC" w:rsidR="002258E8" w:rsidRPr="00F20368" w:rsidRDefault="002258E8" w:rsidP="002258E8">
      <w:pPr>
        <w:widowControl w:val="0"/>
        <w:spacing w:after="0" w:line="240" w:lineRule="auto"/>
        <w:ind w:left="720" w:right="468"/>
        <w:jc w:val="both"/>
        <w:rPr>
          <w:rFonts w:ascii="Times New Roman" w:eastAsia="Arial" w:hAnsi="Times New Roman" w:cs="Times New Roman"/>
          <w:color w:val="000000"/>
          <w:kern w:val="0"/>
          <w:sz w:val="18"/>
          <w:szCs w:val="18"/>
          <w14:ligatures w14:val="none"/>
        </w:rPr>
      </w:pPr>
      <w:r w:rsidRPr="00F20368">
        <w:rPr>
          <w:rFonts w:ascii="Times New Roman" w:eastAsia="Arial" w:hAnsi="Times New Roman" w:cs="Times New Roman"/>
          <w:color w:val="000000"/>
          <w:kern w:val="0"/>
          <w:sz w:val="18"/>
          <w:szCs w:val="18"/>
          <w14:ligatures w14:val="none"/>
        </w:rPr>
        <w:t xml:space="preserve">I certify that the above stated information is included in the attached plans and reports and </w:t>
      </w:r>
      <w:r w:rsidR="000038F1" w:rsidRPr="00F20368">
        <w:rPr>
          <w:rFonts w:ascii="Times New Roman" w:eastAsia="Arial" w:hAnsi="Times New Roman" w:cs="Times New Roman"/>
          <w:color w:val="000000"/>
          <w:kern w:val="0"/>
          <w:sz w:val="18"/>
          <w:szCs w:val="18"/>
          <w14:ligatures w14:val="none"/>
        </w:rPr>
        <w:t>per item #2 above</w:t>
      </w:r>
      <w:r w:rsidR="00A93A21" w:rsidRPr="00F20368">
        <w:rPr>
          <w:rFonts w:ascii="Times New Roman" w:eastAsia="Arial" w:hAnsi="Times New Roman" w:cs="Times New Roman"/>
          <w:color w:val="000000"/>
          <w:kern w:val="0"/>
          <w:sz w:val="18"/>
          <w:szCs w:val="18"/>
          <w14:ligatures w14:val="none"/>
        </w:rPr>
        <w:t xml:space="preserve">, </w:t>
      </w:r>
      <w:r w:rsidRPr="00F20368">
        <w:rPr>
          <w:rFonts w:ascii="Times New Roman" w:eastAsia="Arial" w:hAnsi="Times New Roman" w:cs="Times New Roman"/>
          <w:color w:val="000000"/>
          <w:kern w:val="0"/>
          <w:sz w:val="18"/>
          <w:szCs w:val="18"/>
          <w14:ligatures w14:val="none"/>
        </w:rPr>
        <w:t>I am qualified to seal the plan under the Code of VA 54.1-406.</w:t>
      </w:r>
    </w:p>
    <w:p w14:paraId="027BC6C0" w14:textId="77777777" w:rsidR="002258E8" w:rsidRPr="00F20368" w:rsidRDefault="002258E8" w:rsidP="002258E8">
      <w:pPr>
        <w:widowControl w:val="0"/>
        <w:spacing w:after="0" w:line="240" w:lineRule="auto"/>
        <w:ind w:left="720" w:right="468"/>
        <w:jc w:val="both"/>
        <w:rPr>
          <w:rFonts w:ascii="Times New Roman" w:eastAsia="Arial" w:hAnsi="Times New Roman" w:cs="Times New Roman"/>
          <w:color w:val="000000"/>
          <w:kern w:val="0"/>
          <w:sz w:val="18"/>
          <w:szCs w:val="18"/>
          <w14:ligatures w14:val="none"/>
        </w:rPr>
      </w:pPr>
    </w:p>
    <w:p w14:paraId="61845B03" w14:textId="77777777" w:rsidR="002258E8" w:rsidRPr="00F20368" w:rsidRDefault="002258E8" w:rsidP="002258E8">
      <w:pPr>
        <w:widowControl w:val="0"/>
        <w:spacing w:after="0" w:line="240" w:lineRule="auto"/>
        <w:ind w:left="720" w:right="468"/>
        <w:jc w:val="both"/>
        <w:rPr>
          <w:rFonts w:ascii="Times New Roman" w:eastAsia="Arial" w:hAnsi="Times New Roman" w:cs="Times New Roman"/>
          <w:color w:val="000000"/>
          <w:kern w:val="0"/>
          <w:sz w:val="18"/>
          <w:szCs w:val="18"/>
          <w14:ligatures w14:val="none"/>
        </w:rPr>
      </w:pPr>
    </w:p>
    <w:p w14:paraId="2DA462D3" w14:textId="77777777" w:rsidR="002258E8" w:rsidRPr="00F20368" w:rsidRDefault="002258E8" w:rsidP="002258E8">
      <w:pPr>
        <w:widowControl w:val="0"/>
        <w:spacing w:after="0" w:line="240" w:lineRule="auto"/>
        <w:ind w:left="720" w:right="468"/>
        <w:jc w:val="both"/>
        <w:rPr>
          <w:rFonts w:ascii="Times New Roman" w:eastAsia="Arial" w:hAnsi="Times New Roman" w:cs="Times New Roman"/>
          <w:color w:val="000000"/>
          <w:kern w:val="0"/>
          <w:sz w:val="18"/>
          <w:szCs w:val="18"/>
          <w14:ligatures w14:val="none"/>
        </w:rPr>
      </w:pPr>
      <w:r w:rsidRPr="00F20368">
        <w:rPr>
          <w:rFonts w:ascii="Times New Roman" w:eastAsia="Arial" w:hAnsi="Times New Roman" w:cs="Times New Roman"/>
          <w:color w:val="000000"/>
          <w:kern w:val="0"/>
          <w:sz w:val="18"/>
          <w:szCs w:val="18"/>
          <w14:ligatures w14:val="none"/>
        </w:rPr>
        <w:t>___________________________________________         ___________       ___________</w:t>
      </w:r>
    </w:p>
    <w:p w14:paraId="1670163E" w14:textId="6053E8BD" w:rsidR="002258E8" w:rsidRPr="00F20368" w:rsidRDefault="002258E8" w:rsidP="002258E8">
      <w:pPr>
        <w:widowControl w:val="0"/>
        <w:spacing w:after="0" w:line="240" w:lineRule="auto"/>
        <w:ind w:left="720" w:right="468"/>
        <w:jc w:val="both"/>
        <w:rPr>
          <w:rFonts w:ascii="Times New Roman" w:eastAsia="Arial" w:hAnsi="Times New Roman" w:cs="Times New Roman"/>
          <w:color w:val="000000"/>
          <w:kern w:val="0"/>
          <w:sz w:val="18"/>
          <w:szCs w:val="18"/>
          <w14:ligatures w14:val="none"/>
        </w:rPr>
      </w:pPr>
      <w:r w:rsidRPr="00F20368">
        <w:rPr>
          <w:rFonts w:ascii="Times New Roman" w:eastAsia="Arial" w:hAnsi="Times New Roman" w:cs="Times New Roman"/>
          <w:color w:val="000000"/>
          <w:kern w:val="0"/>
          <w:sz w:val="18"/>
          <w:szCs w:val="18"/>
          <w14:ligatures w14:val="none"/>
        </w:rPr>
        <w:t xml:space="preserve">     Engineer, Architect or Land Surveyor ‘B’ signature                VA LIC #                 date</w:t>
      </w:r>
    </w:p>
    <w:p w14:paraId="6511F6FA" w14:textId="77777777" w:rsidR="002258E8" w:rsidRPr="00F20368" w:rsidRDefault="002258E8" w:rsidP="002258E8">
      <w:pPr>
        <w:widowControl w:val="0"/>
        <w:spacing w:after="0" w:line="240" w:lineRule="auto"/>
        <w:ind w:left="720" w:right="468"/>
        <w:jc w:val="both"/>
        <w:rPr>
          <w:rFonts w:ascii="Times New Roman" w:eastAsia="Arial" w:hAnsi="Times New Roman" w:cs="Times New Roman"/>
          <w:color w:val="000000"/>
          <w:kern w:val="0"/>
          <w:sz w:val="18"/>
          <w:szCs w:val="18"/>
          <w14:ligatures w14:val="none"/>
        </w:rPr>
      </w:pPr>
    </w:p>
    <w:p w14:paraId="7D3CC655" w14:textId="77777777" w:rsidR="002258E8" w:rsidRPr="00F20368" w:rsidRDefault="002258E8" w:rsidP="002258E8">
      <w:pPr>
        <w:widowControl w:val="0"/>
        <w:spacing w:after="0" w:line="240" w:lineRule="auto"/>
        <w:ind w:left="720" w:right="468"/>
        <w:jc w:val="both"/>
        <w:rPr>
          <w:rFonts w:ascii="Times New Roman" w:eastAsia="Arial" w:hAnsi="Times New Roman" w:cs="Times New Roman"/>
          <w:color w:val="000000"/>
          <w:kern w:val="0"/>
          <w:sz w:val="18"/>
          <w:szCs w:val="18"/>
          <w14:ligatures w14:val="none"/>
        </w:rPr>
      </w:pPr>
    </w:p>
    <w:p w14:paraId="1F91B234" w14:textId="77777777" w:rsidR="002258E8" w:rsidRPr="00F20368" w:rsidRDefault="002258E8" w:rsidP="002258E8">
      <w:pPr>
        <w:widowControl w:val="0"/>
        <w:spacing w:after="0" w:line="240" w:lineRule="auto"/>
        <w:ind w:left="720" w:right="468"/>
        <w:jc w:val="both"/>
        <w:rPr>
          <w:rFonts w:ascii="Times New Roman" w:eastAsia="Arial" w:hAnsi="Times New Roman" w:cs="Times New Roman"/>
          <w:color w:val="000000"/>
          <w:kern w:val="0"/>
          <w:sz w:val="18"/>
          <w:szCs w:val="18"/>
          <w14:ligatures w14:val="none"/>
        </w:rPr>
      </w:pPr>
      <w:r w:rsidRPr="00F20368">
        <w:rPr>
          <w:rFonts w:ascii="Times New Roman" w:eastAsia="Arial" w:hAnsi="Times New Roman" w:cs="Times New Roman"/>
          <w:color w:val="000000"/>
          <w:kern w:val="0"/>
          <w:sz w:val="18"/>
          <w:szCs w:val="18"/>
          <w14:ligatures w14:val="none"/>
        </w:rPr>
        <w:t>___________________________________________</w:t>
      </w:r>
    </w:p>
    <w:p w14:paraId="62D49EE5" w14:textId="39CEED1D" w:rsidR="00786FB0" w:rsidRPr="00F20368" w:rsidRDefault="002258E8" w:rsidP="002258E8">
      <w:pPr>
        <w:widowControl w:val="0"/>
        <w:spacing w:after="0" w:line="240" w:lineRule="auto"/>
        <w:ind w:left="720" w:right="468"/>
        <w:jc w:val="both"/>
        <w:rPr>
          <w:rFonts w:ascii="Times New Roman" w:eastAsia="Arial" w:hAnsi="Times New Roman" w:cs="Times New Roman"/>
          <w:color w:val="000000"/>
          <w:kern w:val="0"/>
          <w:sz w:val="18"/>
          <w:szCs w:val="18"/>
          <w14:ligatures w14:val="none"/>
        </w:rPr>
      </w:pPr>
      <w:r w:rsidRPr="00F20368">
        <w:rPr>
          <w:rFonts w:ascii="Times New Roman" w:eastAsia="Arial" w:hAnsi="Times New Roman" w:cs="Times New Roman"/>
          <w:color w:val="000000"/>
          <w:kern w:val="0"/>
          <w:sz w:val="18"/>
          <w:szCs w:val="18"/>
          <w14:ligatures w14:val="none"/>
        </w:rPr>
        <w:t xml:space="preserve">     Engineer, Architect or Land Surveyor ‘B’ printed name</w:t>
      </w:r>
    </w:p>
    <w:sectPr w:rsidR="00786FB0" w:rsidRPr="00F20368" w:rsidSect="002258E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C09CC" w14:textId="77777777" w:rsidR="00FE375E" w:rsidRDefault="00FE375E" w:rsidP="002563A5">
      <w:pPr>
        <w:spacing w:after="0" w:line="240" w:lineRule="auto"/>
      </w:pPr>
      <w:r>
        <w:separator/>
      </w:r>
    </w:p>
  </w:endnote>
  <w:endnote w:type="continuationSeparator" w:id="0">
    <w:p w14:paraId="1B175DAB" w14:textId="77777777" w:rsidR="00FE375E" w:rsidRDefault="00FE375E" w:rsidP="00256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31F51" w14:textId="77777777" w:rsidR="00FE375E" w:rsidRDefault="00FE375E" w:rsidP="002563A5">
      <w:pPr>
        <w:spacing w:after="0" w:line="240" w:lineRule="auto"/>
      </w:pPr>
      <w:r>
        <w:separator/>
      </w:r>
    </w:p>
  </w:footnote>
  <w:footnote w:type="continuationSeparator" w:id="0">
    <w:p w14:paraId="7AA6AD2A" w14:textId="77777777" w:rsidR="00FE375E" w:rsidRDefault="00FE375E" w:rsidP="002563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5E2756"/>
    <w:multiLevelType w:val="multilevel"/>
    <w:tmpl w:val="983468F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3181185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8E8"/>
    <w:rsid w:val="000038F1"/>
    <w:rsid w:val="00010F63"/>
    <w:rsid w:val="00016D1E"/>
    <w:rsid w:val="00025C9F"/>
    <w:rsid w:val="000D17C9"/>
    <w:rsid w:val="001511D0"/>
    <w:rsid w:val="0017070F"/>
    <w:rsid w:val="00174FA4"/>
    <w:rsid w:val="001F2F7D"/>
    <w:rsid w:val="00200553"/>
    <w:rsid w:val="002258E8"/>
    <w:rsid w:val="002563A5"/>
    <w:rsid w:val="002F7E4C"/>
    <w:rsid w:val="00403BCA"/>
    <w:rsid w:val="00404104"/>
    <w:rsid w:val="00415EA2"/>
    <w:rsid w:val="0049553F"/>
    <w:rsid w:val="004C3582"/>
    <w:rsid w:val="004E1084"/>
    <w:rsid w:val="005A4464"/>
    <w:rsid w:val="005B21AD"/>
    <w:rsid w:val="005F3659"/>
    <w:rsid w:val="0061345D"/>
    <w:rsid w:val="007068C8"/>
    <w:rsid w:val="0075331B"/>
    <w:rsid w:val="00786FB0"/>
    <w:rsid w:val="007A35AF"/>
    <w:rsid w:val="00834EFB"/>
    <w:rsid w:val="008533DC"/>
    <w:rsid w:val="00863884"/>
    <w:rsid w:val="00867B4F"/>
    <w:rsid w:val="008848E7"/>
    <w:rsid w:val="008868EF"/>
    <w:rsid w:val="008F508A"/>
    <w:rsid w:val="00923B20"/>
    <w:rsid w:val="009C0814"/>
    <w:rsid w:val="00A0716B"/>
    <w:rsid w:val="00A5021E"/>
    <w:rsid w:val="00A93A21"/>
    <w:rsid w:val="00B21461"/>
    <w:rsid w:val="00BB6D8D"/>
    <w:rsid w:val="00BD4DE4"/>
    <w:rsid w:val="00C106E9"/>
    <w:rsid w:val="00C20301"/>
    <w:rsid w:val="00CB6834"/>
    <w:rsid w:val="00E9347D"/>
    <w:rsid w:val="00EA4B23"/>
    <w:rsid w:val="00EE5EF5"/>
    <w:rsid w:val="00F20368"/>
    <w:rsid w:val="00F5687F"/>
    <w:rsid w:val="00F741D4"/>
    <w:rsid w:val="00F81FA8"/>
    <w:rsid w:val="00FE37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15B97"/>
  <w15:chartTrackingRefBased/>
  <w15:docId w15:val="{C384A3AC-77B0-4B2F-81DC-DCE73891A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F7D"/>
  </w:style>
  <w:style w:type="paragraph" w:styleId="Heading1">
    <w:name w:val="heading 1"/>
    <w:basedOn w:val="Normal"/>
    <w:next w:val="Normal"/>
    <w:link w:val="Heading1Char"/>
    <w:uiPriority w:val="9"/>
    <w:qFormat/>
    <w:rsid w:val="00010F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63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63A5"/>
  </w:style>
  <w:style w:type="paragraph" w:styleId="Footer">
    <w:name w:val="footer"/>
    <w:basedOn w:val="Normal"/>
    <w:link w:val="FooterChar"/>
    <w:uiPriority w:val="99"/>
    <w:unhideWhenUsed/>
    <w:rsid w:val="002563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63A5"/>
  </w:style>
  <w:style w:type="character" w:customStyle="1" w:styleId="Heading1Char">
    <w:name w:val="Heading 1 Char"/>
    <w:basedOn w:val="DefaultParagraphFont"/>
    <w:link w:val="Heading1"/>
    <w:uiPriority w:val="9"/>
    <w:rsid w:val="00010F6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332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4</Pages>
  <Words>1911</Words>
  <Characters>10899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Harley E.,PE (VDOT)</dc:creator>
  <cp:keywords/>
  <dc:description/>
  <cp:lastModifiedBy>Brook, Jason (VDOT)</cp:lastModifiedBy>
  <cp:revision>3</cp:revision>
  <dcterms:created xsi:type="dcterms:W3CDTF">2024-05-16T18:37:00Z</dcterms:created>
  <dcterms:modified xsi:type="dcterms:W3CDTF">2025-01-29T18:08:00Z</dcterms:modified>
</cp:coreProperties>
</file>