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1BD7C4DA" w14:textId="71C9703F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9243FF">
        <w:rPr>
          <w:b/>
          <w:sz w:val="28"/>
        </w:rPr>
        <w:t>Westmoreland Property G</w:t>
      </w:r>
      <w:r w:rsidR="002A03DA">
        <w:rPr>
          <w:b/>
          <w:sz w:val="28"/>
        </w:rPr>
        <w:t>r</w:t>
      </w:r>
      <w:r w:rsidR="009243FF">
        <w:rPr>
          <w:b/>
          <w:sz w:val="28"/>
        </w:rPr>
        <w:t>oup</w:t>
      </w:r>
    </w:p>
    <w:p w14:paraId="3FA7B2F7" w14:textId="77777777" w:rsidR="00B4558A" w:rsidRDefault="00B4558A" w:rsidP="00B4558A">
      <w:pPr>
        <w:rPr>
          <w:b/>
          <w:sz w:val="28"/>
        </w:rPr>
      </w:pPr>
    </w:p>
    <w:p w14:paraId="1F898A6B" w14:textId="3E0C717A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8E55B6" w:rsidRPr="008E55B6">
        <w:rPr>
          <w:b/>
          <w:sz w:val="28"/>
        </w:rPr>
        <w:t>REZ202</w:t>
      </w:r>
      <w:r w:rsidR="009243FF">
        <w:rPr>
          <w:b/>
          <w:sz w:val="28"/>
        </w:rPr>
        <w:t>4</w:t>
      </w:r>
      <w:r w:rsidR="008E55B6" w:rsidRPr="008E55B6">
        <w:rPr>
          <w:b/>
          <w:sz w:val="28"/>
        </w:rPr>
        <w:t>-000</w:t>
      </w:r>
      <w:r w:rsidR="009243FF">
        <w:rPr>
          <w:b/>
          <w:sz w:val="28"/>
        </w:rPr>
        <w:t>01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77777777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F7705E" w:rsidRPr="00570C7B">
        <w:rPr>
          <w:sz w:val="40"/>
          <w:szCs w:val="40"/>
        </w:rPr>
        <w:sym w:font="Wingdings 2" w:char="0052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7777777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F7705E">
        <w:rPr>
          <w:sz w:val="40"/>
          <w:szCs w:val="40"/>
        </w:rPr>
        <w:sym w:font="Wingdings 2" w:char="0053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12202FA5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9243FF">
        <w:rPr>
          <w:sz w:val="24"/>
        </w:rPr>
        <w:t>01</w:t>
      </w:r>
      <w:r w:rsidR="00850C1C">
        <w:rPr>
          <w:sz w:val="24"/>
        </w:rPr>
        <w:t>/</w:t>
      </w:r>
      <w:r w:rsidR="009243FF">
        <w:rPr>
          <w:sz w:val="24"/>
        </w:rPr>
        <w:t>08</w:t>
      </w:r>
      <w:r w:rsidR="008D2C66">
        <w:rPr>
          <w:sz w:val="24"/>
        </w:rPr>
        <w:t>/202</w:t>
      </w:r>
      <w:r w:rsidR="009243FF">
        <w:rPr>
          <w:sz w:val="24"/>
        </w:rPr>
        <w:t>4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11923A17" w14:textId="1D8BC55D" w:rsidR="0076729D" w:rsidRDefault="00A01873" w:rsidP="00667ED2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 xml:space="preserve">on the </w:t>
      </w:r>
      <w:r w:rsidR="00DA1BF8">
        <w:rPr>
          <w:rFonts w:ascii="Arial" w:hAnsi="Arial" w:cs="Arial"/>
          <w:sz w:val="24"/>
          <w:szCs w:val="24"/>
        </w:rPr>
        <w:t>rezoning</w:t>
      </w:r>
      <w:r w:rsidR="00850C1C">
        <w:rPr>
          <w:rFonts w:ascii="Arial" w:hAnsi="Arial" w:cs="Arial"/>
          <w:sz w:val="24"/>
          <w:szCs w:val="24"/>
        </w:rPr>
        <w:t xml:space="preserve">, </w:t>
      </w:r>
      <w:r w:rsidR="00FF6A82">
        <w:rPr>
          <w:rFonts w:ascii="Arial" w:hAnsi="Arial" w:cs="Arial"/>
          <w:sz w:val="24"/>
          <w:szCs w:val="24"/>
        </w:rPr>
        <w:t>comment</w:t>
      </w:r>
      <w:r w:rsidR="00652EEB">
        <w:rPr>
          <w:rFonts w:ascii="Arial" w:hAnsi="Arial" w:cs="Arial"/>
          <w:sz w:val="24"/>
          <w:szCs w:val="24"/>
        </w:rPr>
        <w:t>s</w:t>
      </w:r>
      <w:r w:rsidR="00FF6A82">
        <w:rPr>
          <w:rFonts w:ascii="Arial" w:hAnsi="Arial" w:cs="Arial"/>
          <w:sz w:val="24"/>
          <w:szCs w:val="24"/>
        </w:rPr>
        <w:t xml:space="preserve"> are </w:t>
      </w:r>
      <w:r w:rsidR="007F6AAF">
        <w:rPr>
          <w:rFonts w:ascii="Arial" w:hAnsi="Arial" w:cs="Arial"/>
          <w:sz w:val="24"/>
          <w:szCs w:val="24"/>
        </w:rPr>
        <w:t xml:space="preserve">on future </w:t>
      </w:r>
      <w:r w:rsidR="00BD385A">
        <w:rPr>
          <w:rFonts w:ascii="Arial" w:hAnsi="Arial" w:cs="Arial"/>
          <w:sz w:val="24"/>
          <w:szCs w:val="24"/>
        </w:rPr>
        <w:t>site plan</w:t>
      </w:r>
      <w:r w:rsidR="00FF6A82">
        <w:rPr>
          <w:rFonts w:ascii="Arial" w:hAnsi="Arial" w:cs="Arial"/>
          <w:sz w:val="24"/>
          <w:szCs w:val="24"/>
        </w:rPr>
        <w:t>:</w:t>
      </w:r>
    </w:p>
    <w:p w14:paraId="4A46906B" w14:textId="77777777" w:rsidR="00667ED2" w:rsidRDefault="00667ED2" w:rsidP="00667ED2">
      <w:pPr>
        <w:rPr>
          <w:rFonts w:ascii="Arial" w:hAnsi="Arial" w:cs="Arial"/>
          <w:sz w:val="24"/>
          <w:szCs w:val="24"/>
        </w:rPr>
      </w:pPr>
    </w:p>
    <w:p w14:paraId="1A89E388" w14:textId="417F1736" w:rsidR="00667ED2" w:rsidRDefault="00667ED2" w:rsidP="00667E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Pipe calculations are available on Hunters Ridge construction plans</w:t>
      </w:r>
      <w:r w:rsidR="00BA6ED5">
        <w:rPr>
          <w:rFonts w:ascii="Arial" w:hAnsi="Arial" w:cs="Arial"/>
          <w:sz w:val="24"/>
          <w:szCs w:val="24"/>
        </w:rPr>
        <w:t xml:space="preserve">.  </w:t>
      </w:r>
      <w:proofErr w:type="gramStart"/>
      <w:r w:rsidR="00BA6ED5">
        <w:rPr>
          <w:rFonts w:ascii="Arial" w:hAnsi="Arial" w:cs="Arial"/>
          <w:sz w:val="24"/>
          <w:szCs w:val="24"/>
        </w:rPr>
        <w:t>Site</w:t>
      </w:r>
      <w:proofErr w:type="gramEnd"/>
      <w:r w:rsidR="00BA6ED5">
        <w:rPr>
          <w:rFonts w:ascii="Arial" w:hAnsi="Arial" w:cs="Arial"/>
          <w:sz w:val="24"/>
          <w:szCs w:val="24"/>
        </w:rPr>
        <w:t xml:space="preserve"> must meet state stormwater requirements at the time of development.</w:t>
      </w:r>
    </w:p>
    <w:p w14:paraId="009EFA22" w14:textId="77777777" w:rsidR="006B2A97" w:rsidRDefault="006B2A97" w:rsidP="006B2A97">
      <w:pPr>
        <w:jc w:val="both"/>
        <w:rPr>
          <w:rFonts w:ascii="Arial" w:hAnsi="Arial" w:cs="Arial"/>
          <w:sz w:val="24"/>
          <w:szCs w:val="24"/>
        </w:rPr>
      </w:pPr>
    </w:p>
    <w:p w14:paraId="402796E9" w14:textId="44550A27" w:rsidR="006B2A97" w:rsidRPr="006B2A97" w:rsidRDefault="006B2A97" w:rsidP="006B2A9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</w:t>
      </w:r>
      <w:r w:rsidRPr="006B2A97">
        <w:rPr>
          <w:rFonts w:ascii="Arial" w:hAnsi="Arial" w:cs="Arial"/>
          <w:sz w:val="24"/>
          <w:szCs w:val="24"/>
        </w:rPr>
        <w:t>a delineation of wetlands, and Chesapeake Bay Resource Protection Area RPA is required if present on the site:</w:t>
      </w:r>
    </w:p>
    <w:p w14:paraId="49D53273" w14:textId="77777777" w:rsidR="006B2A97" w:rsidRPr="006B2A97" w:rsidRDefault="006B2A97" w:rsidP="006B2A97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6B2A97">
        <w:rPr>
          <w:rFonts w:ascii="Arial" w:hAnsi="Arial" w:cs="Arial"/>
          <w:sz w:val="24"/>
          <w:szCs w:val="24"/>
        </w:rPr>
        <w:t>1)</w:t>
      </w:r>
      <w:r w:rsidRPr="006B2A97">
        <w:rPr>
          <w:rFonts w:ascii="Arial" w:hAnsi="Arial" w:cs="Arial"/>
          <w:sz w:val="24"/>
          <w:szCs w:val="24"/>
        </w:rPr>
        <w:tab/>
        <w:t xml:space="preserve">Identify wetlands areas if present.  </w:t>
      </w:r>
    </w:p>
    <w:p w14:paraId="12FD3C66" w14:textId="77777777" w:rsidR="006B2A97" w:rsidRPr="006B2A97" w:rsidRDefault="006B2A97" w:rsidP="006B2A97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6B2A97">
        <w:rPr>
          <w:rFonts w:ascii="Arial" w:hAnsi="Arial" w:cs="Arial"/>
          <w:sz w:val="24"/>
          <w:szCs w:val="24"/>
        </w:rPr>
        <w:t>2)</w:t>
      </w:r>
      <w:r w:rsidRPr="006B2A97">
        <w:rPr>
          <w:rFonts w:ascii="Arial" w:hAnsi="Arial" w:cs="Arial"/>
          <w:sz w:val="24"/>
          <w:szCs w:val="24"/>
        </w:rPr>
        <w:tab/>
        <w:t>Identify RPA Areas</w:t>
      </w:r>
    </w:p>
    <w:p w14:paraId="1802C7A2" w14:textId="77777777" w:rsidR="006B2A97" w:rsidRPr="006B2A97" w:rsidRDefault="006B2A97" w:rsidP="006B2A97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6B2A97">
        <w:rPr>
          <w:rFonts w:ascii="Arial" w:hAnsi="Arial" w:cs="Arial"/>
          <w:sz w:val="24"/>
          <w:szCs w:val="24"/>
        </w:rPr>
        <w:t>3)</w:t>
      </w:r>
      <w:r w:rsidRPr="006B2A97">
        <w:rPr>
          <w:rFonts w:ascii="Arial" w:hAnsi="Arial" w:cs="Arial"/>
          <w:sz w:val="24"/>
          <w:szCs w:val="24"/>
        </w:rPr>
        <w:tab/>
        <w:t>Identify floodplain</w:t>
      </w:r>
    </w:p>
    <w:p w14:paraId="552660F1" w14:textId="77777777" w:rsidR="006B2A97" w:rsidRDefault="006B2A97" w:rsidP="006B2A9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6C717CF6" w14:textId="4BAA08F4" w:rsidR="00850C1C" w:rsidRPr="008E3B56" w:rsidRDefault="006B2A97" w:rsidP="006B2A9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6B2A97">
        <w:rPr>
          <w:rFonts w:ascii="Arial" w:hAnsi="Arial" w:cs="Arial"/>
          <w:sz w:val="24"/>
          <w:szCs w:val="24"/>
        </w:rPr>
        <w:t xml:space="preserve">Water Quality Impact Assessment certifications required.  See WQIA forms available at </w:t>
      </w:r>
      <w:proofErr w:type="gramStart"/>
      <w:r w:rsidRPr="006B2A97">
        <w:rPr>
          <w:rFonts w:ascii="Arial" w:hAnsi="Arial" w:cs="Arial"/>
          <w:sz w:val="24"/>
          <w:szCs w:val="24"/>
        </w:rPr>
        <w:t>https://www.hanovercounty.gov/DocumentCenter/Home/View/163</w:t>
      </w:r>
      <w:proofErr w:type="gramEnd"/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0"/>
  </w:num>
  <w:num w:numId="2" w16cid:durableId="465507646">
    <w:abstractNumId w:val="0"/>
  </w:num>
  <w:num w:numId="3" w16cid:durableId="866066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5"/>
  </w:num>
  <w:num w:numId="7" w16cid:durableId="21314337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6"/>
  </w:num>
  <w:num w:numId="9" w16cid:durableId="1008606503">
    <w:abstractNumId w:val="13"/>
  </w:num>
  <w:num w:numId="10" w16cid:durableId="1643147633">
    <w:abstractNumId w:val="11"/>
  </w:num>
  <w:num w:numId="11" w16cid:durableId="952789374">
    <w:abstractNumId w:val="4"/>
  </w:num>
  <w:num w:numId="12" w16cid:durableId="1411393836">
    <w:abstractNumId w:val="9"/>
  </w:num>
  <w:num w:numId="13" w16cid:durableId="253973159">
    <w:abstractNumId w:val="1"/>
  </w:num>
  <w:num w:numId="14" w16cid:durableId="395394204">
    <w:abstractNumId w:val="7"/>
  </w:num>
  <w:num w:numId="15" w16cid:durableId="2129660649">
    <w:abstractNumId w:val="12"/>
  </w:num>
  <w:num w:numId="16" w16cid:durableId="2084179664">
    <w:abstractNumId w:val="15"/>
  </w:num>
  <w:num w:numId="17" w16cid:durableId="1440683907">
    <w:abstractNumId w:val="17"/>
  </w:num>
  <w:num w:numId="18" w16cid:durableId="2092045220">
    <w:abstractNumId w:val="14"/>
  </w:num>
  <w:num w:numId="19" w16cid:durableId="814177636">
    <w:abstractNumId w:val="2"/>
  </w:num>
  <w:num w:numId="20" w16cid:durableId="16181711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40DA8"/>
    <w:rsid w:val="0005290A"/>
    <w:rsid w:val="00065E97"/>
    <w:rsid w:val="00076052"/>
    <w:rsid w:val="000E0BAB"/>
    <w:rsid w:val="000E59B4"/>
    <w:rsid w:val="00134D08"/>
    <w:rsid w:val="00137987"/>
    <w:rsid w:val="00146872"/>
    <w:rsid w:val="00151724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A03DA"/>
    <w:rsid w:val="002C14B5"/>
    <w:rsid w:val="002F6482"/>
    <w:rsid w:val="00343B50"/>
    <w:rsid w:val="003563DA"/>
    <w:rsid w:val="003707B5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23FB9"/>
    <w:rsid w:val="00646109"/>
    <w:rsid w:val="00652EEB"/>
    <w:rsid w:val="006678CD"/>
    <w:rsid w:val="00667ED2"/>
    <w:rsid w:val="00673A3A"/>
    <w:rsid w:val="00687A91"/>
    <w:rsid w:val="006A3ECD"/>
    <w:rsid w:val="006A64BA"/>
    <w:rsid w:val="006A7B53"/>
    <w:rsid w:val="006B2A97"/>
    <w:rsid w:val="00704DC8"/>
    <w:rsid w:val="0072499C"/>
    <w:rsid w:val="00736D1C"/>
    <w:rsid w:val="0076729D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E55B6"/>
    <w:rsid w:val="008F70D8"/>
    <w:rsid w:val="009132CA"/>
    <w:rsid w:val="00915EDB"/>
    <w:rsid w:val="00922730"/>
    <w:rsid w:val="009243FF"/>
    <w:rsid w:val="009311B9"/>
    <w:rsid w:val="00933ABA"/>
    <w:rsid w:val="00960144"/>
    <w:rsid w:val="00982F51"/>
    <w:rsid w:val="00991C7D"/>
    <w:rsid w:val="009D3AAC"/>
    <w:rsid w:val="009F4F3F"/>
    <w:rsid w:val="00A01873"/>
    <w:rsid w:val="00A313CE"/>
    <w:rsid w:val="00AB6FC5"/>
    <w:rsid w:val="00AF5765"/>
    <w:rsid w:val="00AF5FF8"/>
    <w:rsid w:val="00B07C9B"/>
    <w:rsid w:val="00B104F6"/>
    <w:rsid w:val="00B37868"/>
    <w:rsid w:val="00B4558A"/>
    <w:rsid w:val="00B921BA"/>
    <w:rsid w:val="00BA6ED5"/>
    <w:rsid w:val="00BB5E71"/>
    <w:rsid w:val="00BD385A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95398"/>
    <w:rsid w:val="00DA1BF8"/>
    <w:rsid w:val="00DD39EE"/>
    <w:rsid w:val="00E10206"/>
    <w:rsid w:val="00E3182E"/>
    <w:rsid w:val="00E705D7"/>
    <w:rsid w:val="00E92B68"/>
    <w:rsid w:val="00ED5672"/>
    <w:rsid w:val="00EE5AC2"/>
    <w:rsid w:val="00F057BA"/>
    <w:rsid w:val="00F1576A"/>
    <w:rsid w:val="00F26A1A"/>
    <w:rsid w:val="00F35D52"/>
    <w:rsid w:val="00F7705E"/>
    <w:rsid w:val="00FA516C"/>
    <w:rsid w:val="00FD4FF4"/>
    <w:rsid w:val="00FD614B"/>
    <w:rsid w:val="00FE65B5"/>
    <w:rsid w:val="00FE7DFB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8</cp:revision>
  <dcterms:created xsi:type="dcterms:W3CDTF">2024-01-08T16:19:00Z</dcterms:created>
  <dcterms:modified xsi:type="dcterms:W3CDTF">2024-01-17T14:14:00Z</dcterms:modified>
</cp:coreProperties>
</file>