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8012" w14:textId="77777777" w:rsidR="00B4558A" w:rsidRDefault="00B4558A" w:rsidP="00B4558A">
      <w:pPr>
        <w:jc w:val="center"/>
        <w:rPr>
          <w:b/>
          <w:sz w:val="24"/>
        </w:rPr>
      </w:pPr>
    </w:p>
    <w:p w14:paraId="3E09196B" w14:textId="77777777" w:rsidR="00B4558A" w:rsidRDefault="00B4558A" w:rsidP="00B4558A">
      <w:pPr>
        <w:pStyle w:val="Heading2"/>
        <w:rPr>
          <w:sz w:val="28"/>
        </w:rPr>
      </w:pPr>
      <w:r>
        <w:rPr>
          <w:sz w:val="28"/>
        </w:rPr>
        <w:t>Department of Public Works Comments</w:t>
      </w:r>
    </w:p>
    <w:p w14:paraId="7E20E067" w14:textId="77777777" w:rsidR="00B4558A" w:rsidRDefault="00B4558A" w:rsidP="00B4558A">
      <w:pPr>
        <w:rPr>
          <w:sz w:val="24"/>
        </w:rPr>
      </w:pPr>
    </w:p>
    <w:p w14:paraId="4E4DDB02" w14:textId="77777777" w:rsidR="00B4558A" w:rsidRDefault="00B4558A" w:rsidP="00B4558A">
      <w:pPr>
        <w:rPr>
          <w:sz w:val="24"/>
        </w:rPr>
      </w:pPr>
    </w:p>
    <w:p w14:paraId="5D7F34D9" w14:textId="741B551A" w:rsidR="00AA24B2" w:rsidRDefault="00FD4FF4" w:rsidP="00B4558A">
      <w:pPr>
        <w:rPr>
          <w:b/>
          <w:sz w:val="28"/>
        </w:rPr>
      </w:pPr>
      <w:r>
        <w:rPr>
          <w:b/>
          <w:sz w:val="28"/>
        </w:rPr>
        <w:t xml:space="preserve">CASE NAME: </w:t>
      </w:r>
      <w:r w:rsidR="00AA24B2" w:rsidRPr="00AA24B2">
        <w:rPr>
          <w:b/>
          <w:sz w:val="28"/>
        </w:rPr>
        <w:t>M</w:t>
      </w:r>
      <w:r w:rsidR="00AA24B2">
        <w:rPr>
          <w:b/>
          <w:sz w:val="28"/>
        </w:rPr>
        <w:t>arianne Rae Minton</w:t>
      </w:r>
    </w:p>
    <w:p w14:paraId="4017613A" w14:textId="77777777" w:rsidR="00AA24B2" w:rsidRDefault="00AA24B2" w:rsidP="00B4558A">
      <w:pPr>
        <w:rPr>
          <w:b/>
          <w:sz w:val="28"/>
        </w:rPr>
      </w:pPr>
    </w:p>
    <w:p w14:paraId="1F898A6B" w14:textId="3F2D1265" w:rsidR="00B4558A" w:rsidRDefault="00570C7B" w:rsidP="00B4558A">
      <w:pPr>
        <w:rPr>
          <w:b/>
          <w:sz w:val="28"/>
        </w:rPr>
      </w:pPr>
      <w:r>
        <w:rPr>
          <w:b/>
          <w:sz w:val="28"/>
        </w:rPr>
        <w:t>TRACKIT</w:t>
      </w:r>
      <w:r w:rsidR="00B4558A">
        <w:rPr>
          <w:b/>
          <w:sz w:val="28"/>
        </w:rPr>
        <w:t xml:space="preserve"> PROJECT #: </w:t>
      </w:r>
      <w:r w:rsidR="008E55B6" w:rsidRPr="008E55B6">
        <w:rPr>
          <w:b/>
          <w:sz w:val="28"/>
        </w:rPr>
        <w:t>REZ202</w:t>
      </w:r>
      <w:r w:rsidR="00AA24B2">
        <w:rPr>
          <w:b/>
          <w:sz w:val="28"/>
        </w:rPr>
        <w:t>3</w:t>
      </w:r>
      <w:r w:rsidR="008E55B6" w:rsidRPr="008E55B6">
        <w:rPr>
          <w:b/>
          <w:sz w:val="28"/>
        </w:rPr>
        <w:t>-000</w:t>
      </w:r>
      <w:r w:rsidR="00AA24B2">
        <w:rPr>
          <w:b/>
          <w:sz w:val="28"/>
        </w:rPr>
        <w:t>46</w:t>
      </w:r>
    </w:p>
    <w:p w14:paraId="7A8FF8CB" w14:textId="77777777" w:rsidR="00B4558A" w:rsidRDefault="00B4558A" w:rsidP="00B4558A">
      <w:pPr>
        <w:rPr>
          <w:b/>
          <w:sz w:val="28"/>
        </w:rPr>
      </w:pPr>
    </w:p>
    <w:p w14:paraId="0048805B" w14:textId="77777777" w:rsidR="00B4558A" w:rsidRDefault="00B4558A" w:rsidP="00B4558A">
      <w:pPr>
        <w:rPr>
          <w:b/>
          <w:sz w:val="28"/>
        </w:rPr>
      </w:pPr>
      <w:r>
        <w:rPr>
          <w:b/>
          <w:sz w:val="28"/>
        </w:rPr>
        <w:t>PLEASE MARK THE APPROPRIATE BOX BELOW:</w:t>
      </w:r>
    </w:p>
    <w:p w14:paraId="7870D93B" w14:textId="77777777" w:rsidR="00B4558A" w:rsidRDefault="00B4558A" w:rsidP="00B4558A">
      <w:pPr>
        <w:rPr>
          <w:sz w:val="28"/>
        </w:rPr>
      </w:pPr>
    </w:p>
    <w:p w14:paraId="1C4A92CA" w14:textId="77777777" w:rsidR="00B4558A" w:rsidRDefault="00B4558A" w:rsidP="00B4558A">
      <w:pPr>
        <w:rPr>
          <w:sz w:val="40"/>
          <w:szCs w:val="40"/>
        </w:rPr>
      </w:pPr>
      <w:r>
        <w:rPr>
          <w:sz w:val="28"/>
          <w:szCs w:val="28"/>
        </w:rPr>
        <w:t>No Comment</w:t>
      </w:r>
      <w:r>
        <w:tab/>
      </w:r>
      <w:bookmarkStart w:id="0" w:name="_Hlk146108799"/>
      <w:r w:rsidR="00F7705E" w:rsidRPr="00570C7B">
        <w:rPr>
          <w:sz w:val="40"/>
          <w:szCs w:val="40"/>
        </w:rPr>
        <w:sym w:font="Wingdings 2" w:char="0052"/>
      </w:r>
    </w:p>
    <w:bookmarkEnd w:id="0"/>
    <w:p w14:paraId="73EE15E3" w14:textId="77777777" w:rsidR="00B4558A" w:rsidRDefault="00B4558A" w:rsidP="00B4558A">
      <w:pPr>
        <w:pStyle w:val="Heading3"/>
      </w:pPr>
    </w:p>
    <w:p w14:paraId="0FCAA2C0" w14:textId="77777777" w:rsidR="00B4558A" w:rsidRDefault="00B4558A" w:rsidP="00B4558A">
      <w:pPr>
        <w:rPr>
          <w:sz w:val="28"/>
        </w:rPr>
      </w:pPr>
      <w:r>
        <w:rPr>
          <w:sz w:val="28"/>
        </w:rPr>
        <w:t>Comments Below</w:t>
      </w:r>
      <w:r>
        <w:rPr>
          <w:sz w:val="28"/>
        </w:rPr>
        <w:tab/>
      </w:r>
      <w:r w:rsidR="00F7705E">
        <w:rPr>
          <w:sz w:val="40"/>
          <w:szCs w:val="40"/>
        </w:rPr>
        <w:sym w:font="Wingdings 2" w:char="0053"/>
      </w:r>
    </w:p>
    <w:p w14:paraId="6BD247D6" w14:textId="77777777" w:rsidR="00B4558A" w:rsidRDefault="00B4558A" w:rsidP="00B4558A">
      <w:pPr>
        <w:rPr>
          <w:sz w:val="28"/>
        </w:rPr>
      </w:pPr>
    </w:p>
    <w:p w14:paraId="7D1ABD65" w14:textId="77777777" w:rsidR="00B4558A" w:rsidRDefault="00B4558A" w:rsidP="00B4558A">
      <w:pPr>
        <w:rPr>
          <w:b/>
          <w:sz w:val="28"/>
        </w:rPr>
      </w:pPr>
    </w:p>
    <w:p w14:paraId="05E0D830" w14:textId="12202FA5" w:rsidR="00B4558A" w:rsidRDefault="00B4558A" w:rsidP="00B4558A">
      <w:pPr>
        <w:rPr>
          <w:sz w:val="24"/>
        </w:rPr>
      </w:pPr>
      <w:r>
        <w:rPr>
          <w:sz w:val="24"/>
        </w:rPr>
        <w:t>DATE:</w:t>
      </w:r>
      <w:r>
        <w:rPr>
          <w:sz w:val="24"/>
        </w:rPr>
        <w:tab/>
        <w:t xml:space="preserve">   </w:t>
      </w:r>
      <w:r w:rsidR="009243FF">
        <w:rPr>
          <w:sz w:val="24"/>
        </w:rPr>
        <w:t>01</w:t>
      </w:r>
      <w:r w:rsidR="00850C1C">
        <w:rPr>
          <w:sz w:val="24"/>
        </w:rPr>
        <w:t>/</w:t>
      </w:r>
      <w:r w:rsidR="009243FF">
        <w:rPr>
          <w:sz w:val="24"/>
        </w:rPr>
        <w:t>08</w:t>
      </w:r>
      <w:r w:rsidR="008D2C66">
        <w:rPr>
          <w:sz w:val="24"/>
        </w:rPr>
        <w:t>/202</w:t>
      </w:r>
      <w:r w:rsidR="009243FF">
        <w:rPr>
          <w:sz w:val="24"/>
        </w:rPr>
        <w:t>4</w:t>
      </w:r>
      <w:r>
        <w:rPr>
          <w:sz w:val="24"/>
        </w:rPr>
        <w:tab/>
      </w:r>
      <w:r>
        <w:rPr>
          <w:sz w:val="24"/>
        </w:rPr>
        <w:tab/>
        <w:t xml:space="preserve">REVIEWED BY:   </w:t>
      </w:r>
      <w:r w:rsidR="009132CA">
        <w:rPr>
          <w:sz w:val="24"/>
        </w:rPr>
        <w:t>Michael J Dieter</w:t>
      </w:r>
    </w:p>
    <w:p w14:paraId="1DD24CBB" w14:textId="77777777" w:rsidR="003B085E" w:rsidRDefault="003B085E" w:rsidP="003B085E">
      <w:pPr>
        <w:rPr>
          <w:sz w:val="24"/>
        </w:rPr>
      </w:pPr>
    </w:p>
    <w:p w14:paraId="6A10642C" w14:textId="5D1A5DAA" w:rsidR="000E1413" w:rsidRDefault="000E1413" w:rsidP="003B085E">
      <w:pPr>
        <w:rPr>
          <w:sz w:val="24"/>
        </w:rPr>
      </w:pPr>
      <w:r>
        <w:rPr>
          <w:sz w:val="24"/>
        </w:rPr>
        <w:t>No comments on rezoning.  Comments are for development plans.</w:t>
      </w:r>
    </w:p>
    <w:p w14:paraId="1F61415B" w14:textId="77777777" w:rsidR="000E1413" w:rsidRDefault="000E1413" w:rsidP="003B085E">
      <w:pPr>
        <w:rPr>
          <w:sz w:val="24"/>
        </w:rPr>
      </w:pPr>
    </w:p>
    <w:p w14:paraId="06B16F6F" w14:textId="77777777" w:rsidR="000E1413" w:rsidRPr="000E1413" w:rsidRDefault="000E1413" w:rsidP="000E1413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0E1413">
        <w:rPr>
          <w:rFonts w:ascii="Arial" w:hAnsi="Arial" w:cs="Arial"/>
          <w:sz w:val="24"/>
          <w:szCs w:val="24"/>
        </w:rPr>
        <w:t>1.</w:t>
      </w:r>
      <w:r w:rsidRPr="000E1413">
        <w:rPr>
          <w:rFonts w:ascii="Arial" w:hAnsi="Arial" w:cs="Arial"/>
          <w:sz w:val="24"/>
          <w:szCs w:val="24"/>
        </w:rPr>
        <w:tab/>
        <w:t>Additional development subject to runoff reduction and channel protection.</w:t>
      </w:r>
    </w:p>
    <w:p w14:paraId="600CB084" w14:textId="77777777" w:rsidR="000E1413" w:rsidRPr="000E1413" w:rsidRDefault="000E1413" w:rsidP="000E1413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0E1413">
        <w:rPr>
          <w:rFonts w:ascii="Arial" w:hAnsi="Arial" w:cs="Arial"/>
          <w:sz w:val="24"/>
          <w:szCs w:val="24"/>
        </w:rPr>
        <w:t>2.</w:t>
      </w:r>
      <w:r w:rsidRPr="000E1413">
        <w:rPr>
          <w:rFonts w:ascii="Arial" w:hAnsi="Arial" w:cs="Arial"/>
          <w:sz w:val="24"/>
          <w:szCs w:val="24"/>
        </w:rPr>
        <w:tab/>
        <w:t xml:space="preserve">With the large increase in impervious </w:t>
      </w:r>
      <w:proofErr w:type="gramStart"/>
      <w:r w:rsidRPr="000E1413">
        <w:rPr>
          <w:rFonts w:ascii="Arial" w:hAnsi="Arial" w:cs="Arial"/>
          <w:sz w:val="24"/>
          <w:szCs w:val="24"/>
        </w:rPr>
        <w:t>area</w:t>
      </w:r>
      <w:proofErr w:type="gramEnd"/>
      <w:r w:rsidRPr="000E1413">
        <w:rPr>
          <w:rFonts w:ascii="Arial" w:hAnsi="Arial" w:cs="Arial"/>
          <w:sz w:val="24"/>
          <w:szCs w:val="24"/>
        </w:rPr>
        <w:t>, it is likely that the onsite detention of stormwater will be required.</w:t>
      </w:r>
    </w:p>
    <w:p w14:paraId="61DCA4D2" w14:textId="77777777" w:rsidR="000E1413" w:rsidRPr="000E1413" w:rsidRDefault="000E1413" w:rsidP="000E1413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0E1413">
        <w:rPr>
          <w:rFonts w:ascii="Arial" w:hAnsi="Arial" w:cs="Arial"/>
          <w:sz w:val="24"/>
          <w:szCs w:val="24"/>
        </w:rPr>
        <w:t>3.</w:t>
      </w:r>
      <w:r w:rsidRPr="000E1413">
        <w:rPr>
          <w:rFonts w:ascii="Arial" w:hAnsi="Arial" w:cs="Arial"/>
          <w:sz w:val="24"/>
          <w:szCs w:val="24"/>
        </w:rPr>
        <w:tab/>
        <w:t xml:space="preserve">If development is 5 acres or more or 10lb or more of </w:t>
      </w:r>
      <w:proofErr w:type="spellStart"/>
      <w:r w:rsidRPr="000E1413">
        <w:rPr>
          <w:rFonts w:ascii="Arial" w:hAnsi="Arial" w:cs="Arial"/>
          <w:sz w:val="24"/>
          <w:szCs w:val="24"/>
        </w:rPr>
        <w:t>phos</w:t>
      </w:r>
      <w:proofErr w:type="spellEnd"/>
      <w:r w:rsidRPr="000E1413">
        <w:rPr>
          <w:rFonts w:ascii="Arial" w:hAnsi="Arial" w:cs="Arial"/>
          <w:sz w:val="24"/>
          <w:szCs w:val="24"/>
        </w:rPr>
        <w:t xml:space="preserve"> load, 75% of nutrient reduction must be met on site.</w:t>
      </w:r>
    </w:p>
    <w:p w14:paraId="68AC0991" w14:textId="77777777" w:rsidR="000E1413" w:rsidRPr="000E1413" w:rsidRDefault="000E1413" w:rsidP="000E1413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0E1413">
        <w:rPr>
          <w:rFonts w:ascii="Arial" w:hAnsi="Arial" w:cs="Arial"/>
          <w:sz w:val="24"/>
          <w:szCs w:val="24"/>
        </w:rPr>
        <w:t>4.</w:t>
      </w:r>
      <w:r w:rsidRPr="000E1413">
        <w:rPr>
          <w:rFonts w:ascii="Arial" w:hAnsi="Arial" w:cs="Arial"/>
          <w:sz w:val="24"/>
          <w:szCs w:val="24"/>
        </w:rPr>
        <w:tab/>
        <w:t>Wetlands delineation, evaluation of CBPA and extent of RPA required. Water quality impact assessment certification required along with associated supporting information.</w:t>
      </w:r>
    </w:p>
    <w:p w14:paraId="2AF7F47E" w14:textId="77777777" w:rsidR="000E1413" w:rsidRPr="000E1413" w:rsidRDefault="000E1413" w:rsidP="000E1413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0E1413">
        <w:rPr>
          <w:rFonts w:ascii="Arial" w:hAnsi="Arial" w:cs="Arial"/>
          <w:sz w:val="24"/>
          <w:szCs w:val="24"/>
        </w:rPr>
        <w:t>5.</w:t>
      </w:r>
      <w:r w:rsidRPr="000E1413">
        <w:rPr>
          <w:rFonts w:ascii="Arial" w:hAnsi="Arial" w:cs="Arial"/>
          <w:sz w:val="24"/>
          <w:szCs w:val="24"/>
        </w:rPr>
        <w:tab/>
        <w:t>Analysis of downstream manmade and natural systems to a point where the site is less than 1% of drainage area will likely be required.</w:t>
      </w:r>
    </w:p>
    <w:p w14:paraId="04932087" w14:textId="1B539185" w:rsidR="00095934" w:rsidRDefault="000E1413" w:rsidP="000E1413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 w:rsidRPr="000E1413">
        <w:rPr>
          <w:rFonts w:ascii="Arial" w:hAnsi="Arial" w:cs="Arial"/>
          <w:sz w:val="24"/>
          <w:szCs w:val="24"/>
        </w:rPr>
        <w:t>6.</w:t>
      </w:r>
      <w:r w:rsidRPr="000E1413">
        <w:rPr>
          <w:rFonts w:ascii="Arial" w:hAnsi="Arial" w:cs="Arial"/>
          <w:sz w:val="24"/>
          <w:szCs w:val="24"/>
        </w:rPr>
        <w:tab/>
        <w:t xml:space="preserve">Wetland per national wetland inventory occupy substantial portions of the lot.  A </w:t>
      </w:r>
      <w:proofErr w:type="gramStart"/>
      <w:r w:rsidRPr="000E1413">
        <w:rPr>
          <w:rFonts w:ascii="Arial" w:hAnsi="Arial" w:cs="Arial"/>
          <w:sz w:val="24"/>
          <w:szCs w:val="24"/>
        </w:rPr>
        <w:t>site specific</w:t>
      </w:r>
      <w:proofErr w:type="gramEnd"/>
      <w:r w:rsidRPr="000E1413">
        <w:rPr>
          <w:rFonts w:ascii="Arial" w:hAnsi="Arial" w:cs="Arial"/>
          <w:sz w:val="24"/>
          <w:szCs w:val="24"/>
        </w:rPr>
        <w:t xml:space="preserve"> delineation of the extent of wetlands and approval of any impacts will be required prior to construction plan approval.</w:t>
      </w:r>
    </w:p>
    <w:p w14:paraId="23E32FEE" w14:textId="03D12C14" w:rsidR="00095934" w:rsidRPr="000E1413" w:rsidRDefault="00095934" w:rsidP="000E1413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7.  Provide for BMP access</w:t>
      </w:r>
    </w:p>
    <w:p w14:paraId="6C717CF6" w14:textId="354546BA" w:rsidR="00850C1C" w:rsidRPr="008E3B56" w:rsidRDefault="00850C1C" w:rsidP="00DA1BF8">
      <w:pPr>
        <w:pStyle w:val="ListParagraph"/>
        <w:ind w:left="0"/>
        <w:jc w:val="both"/>
        <w:rPr>
          <w:rFonts w:ascii="Arial" w:hAnsi="Arial" w:cs="Arial"/>
          <w:sz w:val="24"/>
          <w:szCs w:val="24"/>
        </w:rPr>
      </w:pPr>
    </w:p>
    <w:p w14:paraId="3A0642C2" w14:textId="751FD935" w:rsidR="00C439B1" w:rsidRPr="008E3B56" w:rsidRDefault="00C439B1" w:rsidP="008E3B56">
      <w:pPr>
        <w:jc w:val="both"/>
        <w:rPr>
          <w:rStyle w:val="Hyperlink"/>
          <w:rFonts w:ascii="Arial" w:hAnsi="Arial" w:cs="Arial"/>
          <w:color w:val="auto"/>
          <w:sz w:val="24"/>
          <w:szCs w:val="24"/>
          <w:u w:val="none"/>
        </w:rPr>
      </w:pPr>
    </w:p>
    <w:sectPr w:rsidR="00C439B1" w:rsidRPr="008E3B5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602E0"/>
    <w:multiLevelType w:val="hybridMultilevel"/>
    <w:tmpl w:val="CEF415E0"/>
    <w:lvl w:ilvl="0" w:tplc="9E2A5D3A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D95DAE"/>
    <w:multiLevelType w:val="hybridMultilevel"/>
    <w:tmpl w:val="CD7A4902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98490B"/>
    <w:multiLevelType w:val="hybridMultilevel"/>
    <w:tmpl w:val="CD000E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112AA8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C1E2907"/>
    <w:multiLevelType w:val="hybridMultilevel"/>
    <w:tmpl w:val="A8C4FBB4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D0E7D29"/>
    <w:multiLevelType w:val="hybridMultilevel"/>
    <w:tmpl w:val="B464FFF0"/>
    <w:lvl w:ilvl="0" w:tplc="CC3498F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3FC351A4"/>
    <w:multiLevelType w:val="multilevel"/>
    <w:tmpl w:val="364ED13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4CE82D89"/>
    <w:multiLevelType w:val="hybridMultilevel"/>
    <w:tmpl w:val="E470567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92305F"/>
    <w:multiLevelType w:val="hybridMultilevel"/>
    <w:tmpl w:val="F86E534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2FB1D8B"/>
    <w:multiLevelType w:val="hybridMultilevel"/>
    <w:tmpl w:val="192ADBA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1C4F19"/>
    <w:multiLevelType w:val="hybridMultilevel"/>
    <w:tmpl w:val="919EBF9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D21A89"/>
    <w:multiLevelType w:val="hybridMultilevel"/>
    <w:tmpl w:val="639495E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566BE5"/>
    <w:multiLevelType w:val="hybridMultilevel"/>
    <w:tmpl w:val="2DD4A77A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2DC5C03"/>
    <w:multiLevelType w:val="hybridMultilevel"/>
    <w:tmpl w:val="EE26B970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6B6222CE">
      <w:numFmt w:val="bullet"/>
      <w:lvlText w:val=""/>
      <w:lvlJc w:val="left"/>
      <w:pPr>
        <w:ind w:left="1980" w:hanging="360"/>
      </w:pPr>
      <w:rPr>
        <w:rFonts w:ascii="Symbol" w:eastAsia="Calibri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593796F"/>
    <w:multiLevelType w:val="hybridMultilevel"/>
    <w:tmpl w:val="DF4642BC"/>
    <w:lvl w:ilvl="0" w:tplc="FFFFFFFF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66B753CD"/>
    <w:multiLevelType w:val="hybridMultilevel"/>
    <w:tmpl w:val="5F7A3B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A70ED5"/>
    <w:multiLevelType w:val="hybridMultilevel"/>
    <w:tmpl w:val="41D29B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677CD7"/>
    <w:multiLevelType w:val="hybridMultilevel"/>
    <w:tmpl w:val="DF4642BC"/>
    <w:lvl w:ilvl="0" w:tplc="5FE2E3E2">
      <w:start w:val="1"/>
      <w:numFmt w:val="decimal"/>
      <w:lvlText w:val="%1)"/>
      <w:lvlJc w:val="left"/>
      <w:pPr>
        <w:ind w:left="72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507713730">
    <w:abstractNumId w:val="10"/>
  </w:num>
  <w:num w:numId="2" w16cid:durableId="465507646">
    <w:abstractNumId w:val="0"/>
  </w:num>
  <w:num w:numId="3" w16cid:durableId="86606692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11990831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034265622">
    <w:abstractNumId w:val="13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96688873">
    <w:abstractNumId w:val="5"/>
  </w:num>
  <w:num w:numId="7" w16cid:durableId="213143378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6104882">
    <w:abstractNumId w:val="16"/>
  </w:num>
  <w:num w:numId="9" w16cid:durableId="1008606503">
    <w:abstractNumId w:val="13"/>
  </w:num>
  <w:num w:numId="10" w16cid:durableId="1643147633">
    <w:abstractNumId w:val="11"/>
  </w:num>
  <w:num w:numId="11" w16cid:durableId="952789374">
    <w:abstractNumId w:val="4"/>
  </w:num>
  <w:num w:numId="12" w16cid:durableId="1411393836">
    <w:abstractNumId w:val="9"/>
  </w:num>
  <w:num w:numId="13" w16cid:durableId="253973159">
    <w:abstractNumId w:val="1"/>
  </w:num>
  <w:num w:numId="14" w16cid:durableId="395394204">
    <w:abstractNumId w:val="7"/>
  </w:num>
  <w:num w:numId="15" w16cid:durableId="2129660649">
    <w:abstractNumId w:val="12"/>
  </w:num>
  <w:num w:numId="16" w16cid:durableId="2084179664">
    <w:abstractNumId w:val="15"/>
  </w:num>
  <w:num w:numId="17" w16cid:durableId="1440683907">
    <w:abstractNumId w:val="17"/>
  </w:num>
  <w:num w:numId="18" w16cid:durableId="2092045220">
    <w:abstractNumId w:val="14"/>
  </w:num>
  <w:num w:numId="19" w16cid:durableId="814177636">
    <w:abstractNumId w:val="2"/>
  </w:num>
  <w:num w:numId="20" w16cid:durableId="161817116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17A"/>
    <w:rsid w:val="00025A65"/>
    <w:rsid w:val="00040DA8"/>
    <w:rsid w:val="0005290A"/>
    <w:rsid w:val="00065E97"/>
    <w:rsid w:val="00076052"/>
    <w:rsid w:val="00095934"/>
    <w:rsid w:val="000E0BAB"/>
    <w:rsid w:val="000E1413"/>
    <w:rsid w:val="000E59B4"/>
    <w:rsid w:val="00134D08"/>
    <w:rsid w:val="00137987"/>
    <w:rsid w:val="00146872"/>
    <w:rsid w:val="00151724"/>
    <w:rsid w:val="001912F1"/>
    <w:rsid w:val="00192259"/>
    <w:rsid w:val="001A717A"/>
    <w:rsid w:val="001E4BA6"/>
    <w:rsid w:val="001F5B03"/>
    <w:rsid w:val="001F6B84"/>
    <w:rsid w:val="00201585"/>
    <w:rsid w:val="002120CB"/>
    <w:rsid w:val="00213CFF"/>
    <w:rsid w:val="002159FA"/>
    <w:rsid w:val="0023309A"/>
    <w:rsid w:val="00237753"/>
    <w:rsid w:val="00282A09"/>
    <w:rsid w:val="00282DD1"/>
    <w:rsid w:val="002A03DA"/>
    <w:rsid w:val="002C14B5"/>
    <w:rsid w:val="002F6482"/>
    <w:rsid w:val="00343B50"/>
    <w:rsid w:val="003563DA"/>
    <w:rsid w:val="003707B5"/>
    <w:rsid w:val="003B085E"/>
    <w:rsid w:val="003C469B"/>
    <w:rsid w:val="003D5F5B"/>
    <w:rsid w:val="003D7B57"/>
    <w:rsid w:val="003F1E3D"/>
    <w:rsid w:val="004055D8"/>
    <w:rsid w:val="00423C9E"/>
    <w:rsid w:val="00424028"/>
    <w:rsid w:val="004411C6"/>
    <w:rsid w:val="004414B9"/>
    <w:rsid w:val="00457AEB"/>
    <w:rsid w:val="004605D1"/>
    <w:rsid w:val="00475A74"/>
    <w:rsid w:val="004C10AB"/>
    <w:rsid w:val="004D46AC"/>
    <w:rsid w:val="00520529"/>
    <w:rsid w:val="00541575"/>
    <w:rsid w:val="00561726"/>
    <w:rsid w:val="00561727"/>
    <w:rsid w:val="00570C7B"/>
    <w:rsid w:val="00582857"/>
    <w:rsid w:val="00584215"/>
    <w:rsid w:val="005A5159"/>
    <w:rsid w:val="005B3D9F"/>
    <w:rsid w:val="005F0CFA"/>
    <w:rsid w:val="006002D3"/>
    <w:rsid w:val="00600774"/>
    <w:rsid w:val="006064FC"/>
    <w:rsid w:val="00623FB9"/>
    <w:rsid w:val="00646109"/>
    <w:rsid w:val="00652EEB"/>
    <w:rsid w:val="006678CD"/>
    <w:rsid w:val="00667ED2"/>
    <w:rsid w:val="00673A3A"/>
    <w:rsid w:val="00687A91"/>
    <w:rsid w:val="006A3ECD"/>
    <w:rsid w:val="006A64BA"/>
    <w:rsid w:val="006A7B53"/>
    <w:rsid w:val="00704DC8"/>
    <w:rsid w:val="0072499C"/>
    <w:rsid w:val="00736D1C"/>
    <w:rsid w:val="0076729D"/>
    <w:rsid w:val="0076737F"/>
    <w:rsid w:val="00780AB1"/>
    <w:rsid w:val="00784408"/>
    <w:rsid w:val="007926F2"/>
    <w:rsid w:val="007A2726"/>
    <w:rsid w:val="007D185C"/>
    <w:rsid w:val="007E079E"/>
    <w:rsid w:val="007F5761"/>
    <w:rsid w:val="007F5B15"/>
    <w:rsid w:val="007F6AAF"/>
    <w:rsid w:val="00815538"/>
    <w:rsid w:val="00817C2D"/>
    <w:rsid w:val="00850C1C"/>
    <w:rsid w:val="0086649F"/>
    <w:rsid w:val="00872605"/>
    <w:rsid w:val="008B7DF6"/>
    <w:rsid w:val="008D2C66"/>
    <w:rsid w:val="008E3B56"/>
    <w:rsid w:val="008E55B6"/>
    <w:rsid w:val="008F70D8"/>
    <w:rsid w:val="009132CA"/>
    <w:rsid w:val="00915EDB"/>
    <w:rsid w:val="00922730"/>
    <w:rsid w:val="009243FF"/>
    <w:rsid w:val="009311B9"/>
    <w:rsid w:val="00933ABA"/>
    <w:rsid w:val="00960144"/>
    <w:rsid w:val="00982F51"/>
    <w:rsid w:val="00991C7D"/>
    <w:rsid w:val="009D3AAC"/>
    <w:rsid w:val="009F4F3F"/>
    <w:rsid w:val="00A01873"/>
    <w:rsid w:val="00A313CE"/>
    <w:rsid w:val="00AA24B2"/>
    <w:rsid w:val="00AB6FC5"/>
    <w:rsid w:val="00AF5765"/>
    <w:rsid w:val="00AF5FF8"/>
    <w:rsid w:val="00B07C9B"/>
    <w:rsid w:val="00B104F6"/>
    <w:rsid w:val="00B37868"/>
    <w:rsid w:val="00B4558A"/>
    <w:rsid w:val="00B921BA"/>
    <w:rsid w:val="00BA6ED5"/>
    <w:rsid w:val="00BB5E71"/>
    <w:rsid w:val="00BD385A"/>
    <w:rsid w:val="00BE3176"/>
    <w:rsid w:val="00BE63FE"/>
    <w:rsid w:val="00BE71B9"/>
    <w:rsid w:val="00BF1DA1"/>
    <w:rsid w:val="00BF3D6E"/>
    <w:rsid w:val="00BF4C9E"/>
    <w:rsid w:val="00C001D2"/>
    <w:rsid w:val="00C073D2"/>
    <w:rsid w:val="00C31802"/>
    <w:rsid w:val="00C439B1"/>
    <w:rsid w:val="00C70FF4"/>
    <w:rsid w:val="00CC5F58"/>
    <w:rsid w:val="00CC61A2"/>
    <w:rsid w:val="00CD051E"/>
    <w:rsid w:val="00CD4859"/>
    <w:rsid w:val="00CF0B7D"/>
    <w:rsid w:val="00CF1190"/>
    <w:rsid w:val="00CF63C8"/>
    <w:rsid w:val="00CF6BB1"/>
    <w:rsid w:val="00D01EA5"/>
    <w:rsid w:val="00D13E95"/>
    <w:rsid w:val="00D27CD5"/>
    <w:rsid w:val="00D510C8"/>
    <w:rsid w:val="00D607CB"/>
    <w:rsid w:val="00D85570"/>
    <w:rsid w:val="00DA1BF8"/>
    <w:rsid w:val="00DD39EE"/>
    <w:rsid w:val="00E10206"/>
    <w:rsid w:val="00E3182E"/>
    <w:rsid w:val="00E705D7"/>
    <w:rsid w:val="00E92B68"/>
    <w:rsid w:val="00ED5672"/>
    <w:rsid w:val="00EE5AC2"/>
    <w:rsid w:val="00F057BA"/>
    <w:rsid w:val="00F1576A"/>
    <w:rsid w:val="00F26A1A"/>
    <w:rsid w:val="00F35D52"/>
    <w:rsid w:val="00F7705E"/>
    <w:rsid w:val="00FA516C"/>
    <w:rsid w:val="00FD4FF4"/>
    <w:rsid w:val="00FD56BE"/>
    <w:rsid w:val="00FD614B"/>
    <w:rsid w:val="00FE65B5"/>
    <w:rsid w:val="00FE7DFB"/>
    <w:rsid w:val="00FF6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D4E38"/>
  <w15:chartTrackingRefBased/>
  <w15:docId w15:val="{E236CE05-3BC5-4D00-8C6D-BEC92A0D2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558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qFormat/>
    <w:rsid w:val="00B4558A"/>
    <w:pPr>
      <w:keepNext/>
      <w:outlineLvl w:val="0"/>
    </w:pPr>
    <w:rPr>
      <w:b/>
      <w:sz w:val="24"/>
      <w:u w:val="single"/>
    </w:rPr>
  </w:style>
  <w:style w:type="paragraph" w:styleId="Heading2">
    <w:name w:val="heading 2"/>
    <w:basedOn w:val="Normal"/>
    <w:next w:val="Normal"/>
    <w:link w:val="Heading2Char"/>
    <w:qFormat/>
    <w:rsid w:val="00B4558A"/>
    <w:pPr>
      <w:keepNext/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qFormat/>
    <w:rsid w:val="00B4558A"/>
    <w:pPr>
      <w:keepNext/>
      <w:outlineLvl w:val="2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4558A"/>
    <w:rPr>
      <w:rFonts w:ascii="Times New Roman" w:eastAsia="Times New Roman" w:hAnsi="Times New Roman" w:cs="Times New Roman"/>
      <w:b/>
      <w:sz w:val="24"/>
      <w:szCs w:val="20"/>
      <w:u w:val="single"/>
    </w:rPr>
  </w:style>
  <w:style w:type="character" w:customStyle="1" w:styleId="Heading2Char">
    <w:name w:val="Heading 2 Char"/>
    <w:basedOn w:val="DefaultParagraphFont"/>
    <w:link w:val="Heading2"/>
    <w:rsid w:val="00B4558A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B4558A"/>
    <w:rPr>
      <w:rFonts w:ascii="Times New Roman" w:eastAsia="Times New Roman" w:hAnsi="Times New Roman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3B085E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B085E"/>
    <w:rPr>
      <w:color w:val="0563C1" w:themeColor="hyperlink"/>
      <w:u w:val="single"/>
    </w:rPr>
  </w:style>
  <w:style w:type="paragraph" w:customStyle="1" w:styleId="Default">
    <w:name w:val="Default"/>
    <w:rsid w:val="00B104F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auth">
    <w:name w:val="auth"/>
    <w:basedOn w:val="Normal"/>
    <w:rsid w:val="00B104F6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Hanover County</Company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Dieter, Michael J.</dc:creator>
  <cp:keywords/>
  <dc:description/>
  <cp:lastModifiedBy>Dieter, Michael J.</cp:lastModifiedBy>
  <cp:revision>5</cp:revision>
  <dcterms:created xsi:type="dcterms:W3CDTF">2024-01-08T17:40:00Z</dcterms:created>
  <dcterms:modified xsi:type="dcterms:W3CDTF">2024-01-17T14:37:00Z</dcterms:modified>
</cp:coreProperties>
</file>